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B2D02" w14:textId="77777777" w:rsidR="00B95CFF" w:rsidRDefault="00F96910">
      <w:pPr>
        <w:spacing w:before="156" w:after="156"/>
        <w:ind w:left="182" w:hanging="182"/>
      </w:pPr>
      <w:r>
        <w:rPr>
          <w:noProof/>
        </w:rPr>
        <w:drawing>
          <wp:anchor distT="0" distB="0" distL="114300" distR="114300" simplePos="0" relativeHeight="251658240" behindDoc="0" locked="0" layoutInCell="1" allowOverlap="1" wp14:anchorId="646495C1" wp14:editId="01D1F0B2">
            <wp:simplePos x="0" y="0"/>
            <wp:positionH relativeFrom="column">
              <wp:posOffset>4041775</wp:posOffset>
            </wp:positionH>
            <wp:positionV relativeFrom="paragraph">
              <wp:posOffset>-74930</wp:posOffset>
            </wp:positionV>
            <wp:extent cx="1285240" cy="1207770"/>
            <wp:effectExtent l="0" t="0" r="10160" b="11430"/>
            <wp:wrapNone/>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9"/>
                    <a:stretch>
                      <a:fillRect/>
                    </a:stretch>
                  </pic:blipFill>
                  <pic:spPr>
                    <a:xfrm>
                      <a:off x="0" y="0"/>
                      <a:ext cx="1285240" cy="1207770"/>
                    </a:xfrm>
                    <a:prstGeom prst="rect">
                      <a:avLst/>
                    </a:prstGeom>
                    <a:noFill/>
                    <a:ln>
                      <a:noFill/>
                    </a:ln>
                  </pic:spPr>
                </pic:pic>
              </a:graphicData>
            </a:graphic>
          </wp:anchor>
        </w:drawing>
      </w:r>
    </w:p>
    <w:p w14:paraId="424A8A48" w14:textId="77777777" w:rsidR="00B95CFF" w:rsidRDefault="00B95CFF">
      <w:pPr>
        <w:spacing w:before="156" w:after="156"/>
        <w:ind w:left="182" w:hanging="182"/>
      </w:pPr>
    </w:p>
    <w:p w14:paraId="40A7BCDB" w14:textId="77777777" w:rsidR="00B95CFF" w:rsidRDefault="00B95CFF">
      <w:pPr>
        <w:spacing w:before="156" w:after="156"/>
        <w:ind w:left="182" w:hanging="182"/>
      </w:pPr>
    </w:p>
    <w:p w14:paraId="7E04E915" w14:textId="77777777" w:rsidR="00B95CFF" w:rsidRDefault="00B95CFF">
      <w:pPr>
        <w:spacing w:before="156" w:after="156"/>
        <w:ind w:left="182" w:hanging="182"/>
      </w:pPr>
    </w:p>
    <w:p w14:paraId="1D6ECE6E" w14:textId="77777777" w:rsidR="00B95CFF" w:rsidRDefault="00B95CFF">
      <w:pPr>
        <w:spacing w:before="156" w:after="156"/>
        <w:ind w:left="182" w:hanging="182"/>
      </w:pPr>
    </w:p>
    <w:p w14:paraId="3EF218EB" w14:textId="77777777" w:rsidR="00B95CFF" w:rsidRDefault="00F96910">
      <w:pPr>
        <w:spacing w:before="156" w:after="156"/>
        <w:ind w:left="395" w:hanging="395"/>
        <w:jc w:val="center"/>
        <w:rPr>
          <w:rFonts w:ascii="宋体" w:hAnsi="宋体"/>
          <w:sz w:val="52"/>
          <w:szCs w:val="52"/>
        </w:rPr>
      </w:pPr>
      <w:r>
        <w:rPr>
          <w:rFonts w:ascii="宋体" w:hAnsi="宋体" w:hint="eastAsia"/>
          <w:sz w:val="52"/>
          <w:szCs w:val="52"/>
        </w:rPr>
        <w:t>江门市固体废物远程执法系统</w:t>
      </w:r>
    </w:p>
    <w:p w14:paraId="68B2C9BC" w14:textId="77777777" w:rsidR="00B95CFF" w:rsidRDefault="00F96910">
      <w:pPr>
        <w:spacing w:before="156" w:after="156"/>
        <w:ind w:left="395" w:hanging="395"/>
        <w:jc w:val="center"/>
        <w:rPr>
          <w:rFonts w:ascii="宋体" w:hAnsi="宋体"/>
          <w:sz w:val="52"/>
          <w:szCs w:val="52"/>
        </w:rPr>
      </w:pPr>
      <w:r>
        <w:rPr>
          <w:rFonts w:ascii="宋体" w:hAnsi="宋体" w:hint="eastAsia"/>
          <w:sz w:val="52"/>
          <w:szCs w:val="52"/>
        </w:rPr>
        <w:t>（企业端）</w:t>
      </w:r>
    </w:p>
    <w:p w14:paraId="2DF20D63" w14:textId="77777777" w:rsidR="00B95CFF" w:rsidRDefault="00F96910">
      <w:pPr>
        <w:spacing w:before="156" w:after="156"/>
        <w:ind w:left="365" w:hanging="365"/>
        <w:jc w:val="center"/>
        <w:rPr>
          <w:sz w:val="36"/>
          <w:szCs w:val="36"/>
        </w:rPr>
      </w:pPr>
      <w:r>
        <w:rPr>
          <w:rFonts w:hint="eastAsia"/>
          <w:sz w:val="48"/>
          <w:szCs w:val="48"/>
        </w:rPr>
        <w:t xml:space="preserve"> </w:t>
      </w:r>
      <w:r>
        <w:rPr>
          <w:rFonts w:ascii="Cambria" w:hAnsi="Cambria" w:hint="eastAsia"/>
          <w:sz w:val="36"/>
          <w:szCs w:val="36"/>
          <w:lang w:val="zh-CN"/>
        </w:rPr>
        <w:t>用户操作手册</w:t>
      </w:r>
    </w:p>
    <w:p w14:paraId="39F84B82" w14:textId="77777777" w:rsidR="00B95CFF" w:rsidRDefault="00B95CFF">
      <w:pPr>
        <w:spacing w:before="156" w:after="156"/>
        <w:ind w:left="182" w:hanging="182"/>
      </w:pPr>
    </w:p>
    <w:p w14:paraId="05758B14" w14:textId="77777777" w:rsidR="00B95CFF" w:rsidRDefault="00B95CFF">
      <w:pPr>
        <w:spacing w:before="156" w:after="156"/>
        <w:ind w:left="334" w:hanging="334"/>
        <w:rPr>
          <w:rFonts w:ascii="宋体" w:hAnsi="宋体"/>
          <w:bCs/>
          <w:sz w:val="44"/>
          <w:szCs w:val="44"/>
        </w:rPr>
      </w:pPr>
    </w:p>
    <w:p w14:paraId="0965315F" w14:textId="77777777" w:rsidR="00B95CFF" w:rsidRDefault="00B95CFF">
      <w:pPr>
        <w:spacing w:before="156" w:after="156"/>
        <w:ind w:left="334" w:hanging="334"/>
        <w:rPr>
          <w:rFonts w:ascii="宋体" w:hAnsi="宋体"/>
          <w:bCs/>
          <w:sz w:val="44"/>
          <w:szCs w:val="44"/>
        </w:rPr>
      </w:pPr>
    </w:p>
    <w:p w14:paraId="0A23B858" w14:textId="77777777" w:rsidR="00B95CFF" w:rsidRDefault="00B95CFF">
      <w:pPr>
        <w:spacing w:before="156" w:after="156"/>
        <w:ind w:left="334" w:hanging="334"/>
        <w:rPr>
          <w:rFonts w:ascii="宋体" w:hAnsi="宋体"/>
          <w:bCs/>
          <w:sz w:val="44"/>
          <w:szCs w:val="44"/>
        </w:rPr>
      </w:pPr>
    </w:p>
    <w:p w14:paraId="1763CF9A" w14:textId="77777777" w:rsidR="00B95CFF" w:rsidRDefault="00B95CFF">
      <w:pPr>
        <w:spacing w:before="156" w:after="156"/>
        <w:ind w:left="75" w:hangingChars="17" w:hanging="75"/>
        <w:rPr>
          <w:rFonts w:ascii="宋体" w:hAnsi="宋体"/>
          <w:bCs/>
          <w:sz w:val="44"/>
          <w:szCs w:val="44"/>
        </w:rPr>
      </w:pPr>
    </w:p>
    <w:p w14:paraId="6B20134C" w14:textId="77777777" w:rsidR="00B95CFF" w:rsidRDefault="00B95CFF">
      <w:pPr>
        <w:spacing w:before="156" w:after="156"/>
        <w:ind w:left="75" w:hangingChars="17" w:hanging="75"/>
        <w:rPr>
          <w:rFonts w:ascii="宋体" w:hAnsi="宋体"/>
          <w:bCs/>
          <w:sz w:val="44"/>
          <w:szCs w:val="44"/>
        </w:rPr>
      </w:pPr>
    </w:p>
    <w:p w14:paraId="489127F8" w14:textId="77777777" w:rsidR="00B95CFF" w:rsidRDefault="00B95CFF">
      <w:pPr>
        <w:spacing w:before="156" w:after="156"/>
        <w:ind w:left="334" w:hanging="334"/>
        <w:rPr>
          <w:rFonts w:ascii="宋体" w:hAnsi="宋体"/>
          <w:bCs/>
          <w:sz w:val="44"/>
          <w:szCs w:val="44"/>
        </w:rPr>
      </w:pPr>
    </w:p>
    <w:p w14:paraId="03B73B86" w14:textId="77777777" w:rsidR="00B95CFF" w:rsidRDefault="00F96910">
      <w:pPr>
        <w:spacing w:before="156" w:after="156"/>
        <w:ind w:left="243" w:hanging="243"/>
        <w:jc w:val="center"/>
        <w:rPr>
          <w:rFonts w:ascii="宋体" w:hAnsi="宋体"/>
          <w:bCs/>
          <w:sz w:val="32"/>
          <w:szCs w:val="32"/>
        </w:rPr>
      </w:pPr>
      <w:r>
        <w:rPr>
          <w:rFonts w:ascii="宋体" w:hAnsi="宋体"/>
          <w:bCs/>
          <w:sz w:val="32"/>
          <w:szCs w:val="32"/>
        </w:rPr>
        <w:t>中</w:t>
      </w:r>
      <w:proofErr w:type="gramStart"/>
      <w:r>
        <w:rPr>
          <w:rFonts w:ascii="宋体" w:hAnsi="宋体"/>
          <w:bCs/>
          <w:sz w:val="32"/>
          <w:szCs w:val="32"/>
        </w:rPr>
        <w:t>科宇图</w:t>
      </w:r>
      <w:r>
        <w:rPr>
          <w:rFonts w:ascii="宋体" w:hAnsi="宋体" w:hint="eastAsia"/>
          <w:bCs/>
          <w:sz w:val="32"/>
          <w:szCs w:val="32"/>
        </w:rPr>
        <w:t>科技</w:t>
      </w:r>
      <w:proofErr w:type="gramEnd"/>
      <w:r>
        <w:rPr>
          <w:rFonts w:ascii="宋体" w:hAnsi="宋体" w:hint="eastAsia"/>
          <w:bCs/>
          <w:sz w:val="32"/>
          <w:szCs w:val="32"/>
        </w:rPr>
        <w:t>股份</w:t>
      </w:r>
      <w:r>
        <w:rPr>
          <w:rFonts w:ascii="宋体" w:hAnsi="宋体"/>
          <w:bCs/>
          <w:sz w:val="32"/>
          <w:szCs w:val="32"/>
        </w:rPr>
        <w:t>有限公司</w:t>
      </w:r>
    </w:p>
    <w:p w14:paraId="277342C5" w14:textId="06F47354" w:rsidR="00B95CFF" w:rsidRDefault="00F96910">
      <w:pPr>
        <w:spacing w:before="156" w:after="156"/>
        <w:ind w:left="243" w:hanging="243"/>
        <w:jc w:val="center"/>
        <w:rPr>
          <w:sz w:val="32"/>
          <w:szCs w:val="32"/>
        </w:rPr>
      </w:pPr>
      <w:r>
        <w:rPr>
          <w:rFonts w:ascii="宋体" w:hAnsi="宋体" w:hint="eastAsia"/>
          <w:bCs/>
          <w:sz w:val="32"/>
          <w:szCs w:val="32"/>
        </w:rPr>
        <w:t>202</w:t>
      </w:r>
      <w:r w:rsidR="00B64F1E">
        <w:rPr>
          <w:rFonts w:ascii="宋体" w:hAnsi="宋体"/>
          <w:bCs/>
          <w:sz w:val="32"/>
          <w:szCs w:val="32"/>
        </w:rPr>
        <w:t>2</w:t>
      </w:r>
      <w:r>
        <w:rPr>
          <w:rFonts w:ascii="宋体" w:hAnsi="宋体" w:hint="eastAsia"/>
          <w:bCs/>
          <w:sz w:val="32"/>
          <w:szCs w:val="32"/>
        </w:rPr>
        <w:t>年</w:t>
      </w:r>
      <w:r w:rsidR="00B64F1E">
        <w:rPr>
          <w:rFonts w:ascii="宋体" w:hAnsi="宋体"/>
          <w:bCs/>
          <w:sz w:val="32"/>
          <w:szCs w:val="32"/>
        </w:rPr>
        <w:t>3</w:t>
      </w:r>
      <w:r>
        <w:rPr>
          <w:rFonts w:ascii="宋体" w:hAnsi="宋体" w:hint="eastAsia"/>
          <w:bCs/>
          <w:sz w:val="32"/>
          <w:szCs w:val="32"/>
        </w:rPr>
        <w:t>月</w:t>
      </w:r>
    </w:p>
    <w:p w14:paraId="0BD55729" w14:textId="77777777" w:rsidR="00B95CFF" w:rsidRDefault="00B95CFF">
      <w:pPr>
        <w:spacing w:before="156" w:after="156"/>
        <w:ind w:left="365" w:hanging="365"/>
        <w:rPr>
          <w:rFonts w:ascii="宋体" w:hAnsi="宋体"/>
          <w:sz w:val="48"/>
          <w:szCs w:val="48"/>
        </w:rPr>
        <w:sectPr w:rsidR="00B95CF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upperRoman"/>
          <w:cols w:space="720"/>
          <w:titlePg/>
          <w:docGrid w:type="lines" w:linePitch="312"/>
        </w:sectPr>
      </w:pPr>
    </w:p>
    <w:p w14:paraId="127D8056" w14:textId="77777777" w:rsidR="00B95CFF" w:rsidRDefault="00F96910">
      <w:pPr>
        <w:spacing w:before="156" w:after="156"/>
        <w:ind w:left="74" w:hangingChars="31" w:hanging="74"/>
      </w:pPr>
      <w:r>
        <w:rPr>
          <w:rFonts w:hint="eastAsia"/>
          <w:noProof/>
        </w:rPr>
        <w:lastRenderedPageBreak/>
        <mc:AlternateContent>
          <mc:Choice Requires="wps">
            <w:drawing>
              <wp:anchor distT="0" distB="0" distL="114300" distR="114300" simplePos="0" relativeHeight="251656192" behindDoc="0" locked="0" layoutInCell="1" allowOverlap="1" wp14:anchorId="6E0B9F7F" wp14:editId="4EF2CC3D">
                <wp:simplePos x="0" y="0"/>
                <wp:positionH relativeFrom="column">
                  <wp:posOffset>0</wp:posOffset>
                </wp:positionH>
                <wp:positionV relativeFrom="paragraph">
                  <wp:posOffset>160655</wp:posOffset>
                </wp:positionV>
                <wp:extent cx="5800725" cy="0"/>
                <wp:effectExtent l="0" t="38100" r="9525" b="38100"/>
                <wp:wrapNone/>
                <wp:docPr id="183" name="直接连接符 183"/>
                <wp:cNvGraphicFramePr/>
                <a:graphic xmlns:a="http://schemas.openxmlformats.org/drawingml/2006/main">
                  <a:graphicData uri="http://schemas.microsoft.com/office/word/2010/wordprocessingShape">
                    <wps:wsp>
                      <wps:cNvCnPr/>
                      <wps:spPr>
                        <a:xfrm>
                          <a:off x="0" y="0"/>
                          <a:ext cx="5800725" cy="0"/>
                        </a:xfrm>
                        <a:prstGeom prst="line">
                          <a:avLst/>
                        </a:prstGeom>
                        <a:ln w="76200" cap="flat" cmpd="sng">
                          <a:solidFill>
                            <a:srgbClr val="000000"/>
                          </a:solidFill>
                          <a:prstDash val="solid"/>
                          <a:headEnd type="none" w="med" len="med"/>
                          <a:tailEnd type="none" w="med" len="med"/>
                        </a:ln>
                      </wps:spPr>
                      <wps:bodyPr/>
                    </wps:wsp>
                  </a:graphicData>
                </a:graphic>
              </wp:anchor>
            </w:drawing>
          </mc:Choice>
          <mc:Fallback>
            <w:pict>
              <v:line w14:anchorId="64B591A2" id="直接连接符 183"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0,12.65pt" to="456.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" strokeweight="6pt"/>
            </w:pict>
          </mc:Fallback>
        </mc:AlternateContent>
      </w:r>
    </w:p>
    <w:p w14:paraId="73B11ECF" w14:textId="77777777" w:rsidR="00B95CFF" w:rsidRDefault="00F96910">
      <w:pPr>
        <w:spacing w:before="156" w:after="156"/>
        <w:ind w:left="183" w:hanging="183"/>
        <w:rPr>
          <w:b/>
        </w:rPr>
      </w:pPr>
      <w:r>
        <w:rPr>
          <w:rFonts w:hint="eastAsia"/>
          <w:b/>
        </w:rPr>
        <w:t>版本历史</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6"/>
        <w:gridCol w:w="1259"/>
        <w:gridCol w:w="4316"/>
        <w:gridCol w:w="1751"/>
      </w:tblGrid>
      <w:tr w:rsidR="00B95CFF" w14:paraId="2E13416A" w14:textId="77777777">
        <w:trPr>
          <w:jc w:val="center"/>
        </w:trPr>
        <w:tc>
          <w:tcPr>
            <w:tcW w:w="1196" w:type="dxa"/>
            <w:shd w:val="clear" w:color="auto" w:fill="E6E6E6"/>
          </w:tcPr>
          <w:p w14:paraId="6CF7D48C" w14:textId="77777777" w:rsidR="00B95CFF" w:rsidRDefault="00F96910">
            <w:pPr>
              <w:spacing w:before="156" w:after="156"/>
              <w:ind w:left="160" w:hanging="160"/>
              <w:jc w:val="center"/>
              <w:rPr>
                <w:bCs/>
                <w:sz w:val="21"/>
                <w:szCs w:val="21"/>
              </w:rPr>
            </w:pPr>
            <w:r>
              <w:rPr>
                <w:rFonts w:hint="eastAsia"/>
                <w:bCs/>
                <w:sz w:val="21"/>
                <w:szCs w:val="21"/>
              </w:rPr>
              <w:t>日期</w:t>
            </w:r>
          </w:p>
        </w:tc>
        <w:tc>
          <w:tcPr>
            <w:tcW w:w="1259" w:type="dxa"/>
            <w:tcBorders>
              <w:top w:val="single" w:sz="8" w:space="0" w:color="000000"/>
            </w:tcBorders>
            <w:shd w:val="clear" w:color="auto" w:fill="E6E6E6"/>
          </w:tcPr>
          <w:p w14:paraId="7AA1E7AE" w14:textId="77777777" w:rsidR="00B95CFF" w:rsidRDefault="00F96910">
            <w:pPr>
              <w:spacing w:before="156" w:after="156"/>
              <w:ind w:left="160" w:hanging="160"/>
              <w:jc w:val="center"/>
              <w:rPr>
                <w:bCs/>
                <w:sz w:val="21"/>
                <w:szCs w:val="21"/>
              </w:rPr>
            </w:pPr>
            <w:r>
              <w:rPr>
                <w:rFonts w:hint="eastAsia"/>
                <w:bCs/>
                <w:sz w:val="21"/>
                <w:szCs w:val="21"/>
              </w:rPr>
              <w:t>版本</w:t>
            </w:r>
          </w:p>
        </w:tc>
        <w:tc>
          <w:tcPr>
            <w:tcW w:w="4316" w:type="dxa"/>
            <w:shd w:val="clear" w:color="auto" w:fill="E6E6E6"/>
          </w:tcPr>
          <w:p w14:paraId="304202E9" w14:textId="77777777" w:rsidR="00B95CFF" w:rsidRDefault="00F96910">
            <w:pPr>
              <w:spacing w:before="156" w:after="156"/>
              <w:ind w:left="160" w:hanging="160"/>
              <w:jc w:val="center"/>
              <w:rPr>
                <w:bCs/>
                <w:sz w:val="21"/>
                <w:szCs w:val="21"/>
              </w:rPr>
            </w:pPr>
            <w:r>
              <w:rPr>
                <w:rFonts w:hint="eastAsia"/>
                <w:bCs/>
                <w:sz w:val="21"/>
                <w:szCs w:val="21"/>
              </w:rPr>
              <w:t>说明</w:t>
            </w:r>
          </w:p>
        </w:tc>
        <w:tc>
          <w:tcPr>
            <w:tcW w:w="1751" w:type="dxa"/>
            <w:shd w:val="clear" w:color="auto" w:fill="E6E6E6"/>
          </w:tcPr>
          <w:p w14:paraId="6F76727E" w14:textId="77777777" w:rsidR="00B95CFF" w:rsidRDefault="00F96910">
            <w:pPr>
              <w:spacing w:before="156" w:after="156"/>
              <w:ind w:left="160" w:hanging="160"/>
              <w:jc w:val="center"/>
              <w:rPr>
                <w:bCs/>
                <w:sz w:val="21"/>
                <w:szCs w:val="21"/>
              </w:rPr>
            </w:pPr>
            <w:r>
              <w:rPr>
                <w:rFonts w:hint="eastAsia"/>
                <w:bCs/>
                <w:sz w:val="21"/>
                <w:szCs w:val="21"/>
              </w:rPr>
              <w:t>作者</w:t>
            </w:r>
          </w:p>
        </w:tc>
      </w:tr>
      <w:tr w:rsidR="00B95CFF" w14:paraId="7BDFB860" w14:textId="77777777">
        <w:trPr>
          <w:jc w:val="center"/>
        </w:trPr>
        <w:tc>
          <w:tcPr>
            <w:tcW w:w="1196" w:type="dxa"/>
            <w:tcBorders>
              <w:top w:val="single" w:sz="8" w:space="0" w:color="000000"/>
              <w:left w:val="single" w:sz="8" w:space="0" w:color="000000"/>
              <w:bottom w:val="single" w:sz="8" w:space="0" w:color="000000"/>
            </w:tcBorders>
            <w:shd w:val="clear" w:color="auto" w:fill="FFFFFF"/>
          </w:tcPr>
          <w:p w14:paraId="33C139E1" w14:textId="77777777" w:rsidR="00B95CFF" w:rsidRDefault="00F96910">
            <w:pPr>
              <w:spacing w:before="156" w:after="156"/>
              <w:ind w:left="160" w:hanging="160"/>
              <w:jc w:val="center"/>
              <w:rPr>
                <w:b/>
                <w:bCs/>
                <w:sz w:val="21"/>
                <w:szCs w:val="21"/>
              </w:rPr>
            </w:pPr>
            <w:r>
              <w:rPr>
                <w:rFonts w:hint="eastAsia"/>
                <w:b/>
                <w:bCs/>
                <w:sz w:val="21"/>
                <w:szCs w:val="21"/>
              </w:rPr>
              <w:t>2021</w:t>
            </w:r>
            <w:r>
              <w:rPr>
                <w:b/>
                <w:bCs/>
                <w:sz w:val="21"/>
                <w:szCs w:val="21"/>
              </w:rPr>
              <w:t>-0</w:t>
            </w:r>
            <w:r>
              <w:rPr>
                <w:rFonts w:hint="eastAsia"/>
                <w:b/>
                <w:bCs/>
                <w:sz w:val="21"/>
                <w:szCs w:val="21"/>
              </w:rPr>
              <w:t>8</w:t>
            </w:r>
            <w:r>
              <w:rPr>
                <w:b/>
                <w:bCs/>
                <w:sz w:val="21"/>
                <w:szCs w:val="21"/>
              </w:rPr>
              <w:t>-</w:t>
            </w:r>
            <w:r>
              <w:rPr>
                <w:rFonts w:hint="eastAsia"/>
                <w:b/>
                <w:bCs/>
                <w:sz w:val="21"/>
                <w:szCs w:val="21"/>
              </w:rPr>
              <w:t>23</w:t>
            </w:r>
          </w:p>
        </w:tc>
        <w:tc>
          <w:tcPr>
            <w:tcW w:w="1259" w:type="dxa"/>
            <w:tcBorders>
              <w:top w:val="single" w:sz="8" w:space="0" w:color="000000"/>
              <w:bottom w:val="single" w:sz="8" w:space="0" w:color="000000"/>
            </w:tcBorders>
            <w:shd w:val="clear" w:color="auto" w:fill="FFFFFF"/>
          </w:tcPr>
          <w:p w14:paraId="16D63353" w14:textId="77777777" w:rsidR="00B95CFF" w:rsidRDefault="00F96910">
            <w:pPr>
              <w:spacing w:before="156" w:after="156"/>
              <w:ind w:left="160" w:hanging="160"/>
              <w:jc w:val="center"/>
              <w:rPr>
                <w:sz w:val="21"/>
                <w:szCs w:val="21"/>
              </w:rPr>
            </w:pPr>
            <w:r>
              <w:rPr>
                <w:rFonts w:hint="eastAsia"/>
                <w:sz w:val="21"/>
                <w:szCs w:val="21"/>
              </w:rPr>
              <w:t>V1.0</w:t>
            </w:r>
          </w:p>
        </w:tc>
        <w:tc>
          <w:tcPr>
            <w:tcW w:w="4316" w:type="dxa"/>
            <w:tcBorders>
              <w:top w:val="single" w:sz="8" w:space="0" w:color="000000"/>
              <w:bottom w:val="single" w:sz="8" w:space="0" w:color="000000"/>
            </w:tcBorders>
            <w:shd w:val="clear" w:color="auto" w:fill="FFFFFF"/>
          </w:tcPr>
          <w:p w14:paraId="327BAEAD" w14:textId="77777777" w:rsidR="00B95CFF" w:rsidRDefault="00F96910">
            <w:pPr>
              <w:spacing w:before="156" w:after="156"/>
              <w:ind w:left="160" w:hanging="160"/>
              <w:jc w:val="center"/>
              <w:rPr>
                <w:sz w:val="21"/>
                <w:szCs w:val="21"/>
              </w:rPr>
            </w:pPr>
            <w:r>
              <w:rPr>
                <w:rFonts w:hint="eastAsia"/>
                <w:sz w:val="21"/>
                <w:szCs w:val="21"/>
              </w:rPr>
              <w:t>初稿</w:t>
            </w:r>
          </w:p>
        </w:tc>
        <w:tc>
          <w:tcPr>
            <w:tcW w:w="1751" w:type="dxa"/>
            <w:tcBorders>
              <w:top w:val="single" w:sz="8" w:space="0" w:color="000000"/>
              <w:bottom w:val="single" w:sz="8" w:space="0" w:color="000000"/>
              <w:right w:val="single" w:sz="8" w:space="0" w:color="000000"/>
            </w:tcBorders>
            <w:shd w:val="clear" w:color="auto" w:fill="FFFFFF"/>
          </w:tcPr>
          <w:p w14:paraId="4DE8ED2D" w14:textId="77777777" w:rsidR="00B95CFF" w:rsidRDefault="00F96910">
            <w:pPr>
              <w:spacing w:before="156" w:after="156"/>
              <w:ind w:left="160" w:hanging="160"/>
              <w:jc w:val="center"/>
              <w:rPr>
                <w:b/>
                <w:bCs/>
                <w:sz w:val="21"/>
                <w:szCs w:val="21"/>
              </w:rPr>
            </w:pPr>
            <w:r>
              <w:rPr>
                <w:rFonts w:hint="eastAsia"/>
                <w:b/>
                <w:bCs/>
                <w:sz w:val="21"/>
                <w:szCs w:val="21"/>
              </w:rPr>
              <w:t>李健</w:t>
            </w:r>
          </w:p>
        </w:tc>
      </w:tr>
      <w:tr w:rsidR="00B95CFF" w14:paraId="1D23F5DE" w14:textId="77777777">
        <w:trPr>
          <w:jc w:val="center"/>
        </w:trPr>
        <w:tc>
          <w:tcPr>
            <w:tcW w:w="1196" w:type="dxa"/>
            <w:tcBorders>
              <w:top w:val="single" w:sz="8" w:space="0" w:color="000000"/>
              <w:left w:val="single" w:sz="8" w:space="0" w:color="000000"/>
              <w:bottom w:val="single" w:sz="8" w:space="0" w:color="000000"/>
            </w:tcBorders>
            <w:shd w:val="clear" w:color="auto" w:fill="FFFFFF"/>
          </w:tcPr>
          <w:p w14:paraId="50B143B2" w14:textId="77777777" w:rsidR="00B95CFF" w:rsidRDefault="00F96910">
            <w:pPr>
              <w:spacing w:before="156" w:after="156"/>
              <w:ind w:left="160" w:hanging="160"/>
              <w:jc w:val="center"/>
              <w:rPr>
                <w:b/>
                <w:bCs/>
                <w:sz w:val="21"/>
                <w:szCs w:val="21"/>
              </w:rPr>
            </w:pPr>
            <w:r>
              <w:rPr>
                <w:rFonts w:hint="eastAsia"/>
                <w:b/>
                <w:bCs/>
                <w:sz w:val="21"/>
                <w:szCs w:val="21"/>
              </w:rPr>
              <w:t>2021-10-20</w:t>
            </w:r>
          </w:p>
        </w:tc>
        <w:tc>
          <w:tcPr>
            <w:tcW w:w="1259" w:type="dxa"/>
            <w:tcBorders>
              <w:top w:val="single" w:sz="8" w:space="0" w:color="000000"/>
              <w:bottom w:val="single" w:sz="8" w:space="0" w:color="000000"/>
            </w:tcBorders>
            <w:shd w:val="clear" w:color="auto" w:fill="FFFFFF"/>
          </w:tcPr>
          <w:p w14:paraId="3B7ED137" w14:textId="77777777" w:rsidR="00B95CFF" w:rsidRDefault="00F96910">
            <w:pPr>
              <w:spacing w:before="156" w:after="156"/>
              <w:ind w:left="160" w:hanging="160"/>
              <w:jc w:val="center"/>
              <w:rPr>
                <w:sz w:val="21"/>
                <w:szCs w:val="21"/>
              </w:rPr>
            </w:pPr>
            <w:r>
              <w:rPr>
                <w:rFonts w:hint="eastAsia"/>
                <w:sz w:val="21"/>
                <w:szCs w:val="21"/>
              </w:rPr>
              <w:t>V1.1</w:t>
            </w:r>
          </w:p>
        </w:tc>
        <w:tc>
          <w:tcPr>
            <w:tcW w:w="4316" w:type="dxa"/>
            <w:tcBorders>
              <w:top w:val="single" w:sz="8" w:space="0" w:color="000000"/>
              <w:bottom w:val="single" w:sz="8" w:space="0" w:color="000000"/>
            </w:tcBorders>
            <w:shd w:val="clear" w:color="auto" w:fill="FFFFFF"/>
          </w:tcPr>
          <w:p w14:paraId="0B2D04C0" w14:textId="77777777" w:rsidR="00B95CFF" w:rsidRDefault="00F96910">
            <w:pPr>
              <w:spacing w:before="156" w:after="156"/>
              <w:ind w:left="160" w:hanging="160"/>
              <w:jc w:val="center"/>
              <w:rPr>
                <w:sz w:val="21"/>
                <w:szCs w:val="21"/>
              </w:rPr>
            </w:pPr>
            <w:r>
              <w:rPr>
                <w:rFonts w:hint="eastAsia"/>
                <w:sz w:val="21"/>
                <w:szCs w:val="21"/>
              </w:rPr>
              <w:t>更新</w:t>
            </w:r>
          </w:p>
        </w:tc>
        <w:tc>
          <w:tcPr>
            <w:tcW w:w="1751" w:type="dxa"/>
            <w:tcBorders>
              <w:top w:val="single" w:sz="8" w:space="0" w:color="000000"/>
              <w:bottom w:val="single" w:sz="8" w:space="0" w:color="000000"/>
              <w:right w:val="single" w:sz="8" w:space="0" w:color="000000"/>
            </w:tcBorders>
            <w:shd w:val="clear" w:color="auto" w:fill="FFFFFF"/>
          </w:tcPr>
          <w:p w14:paraId="591BDE17" w14:textId="77777777" w:rsidR="00B95CFF" w:rsidRDefault="00F96910">
            <w:pPr>
              <w:spacing w:before="156" w:after="156"/>
              <w:ind w:left="160" w:hanging="160"/>
              <w:jc w:val="center"/>
              <w:rPr>
                <w:b/>
                <w:bCs/>
                <w:sz w:val="21"/>
                <w:szCs w:val="21"/>
              </w:rPr>
            </w:pPr>
            <w:proofErr w:type="gramStart"/>
            <w:r>
              <w:rPr>
                <w:rFonts w:hint="eastAsia"/>
                <w:b/>
                <w:bCs/>
                <w:sz w:val="21"/>
                <w:szCs w:val="21"/>
              </w:rPr>
              <w:t>仲贤元</w:t>
            </w:r>
            <w:proofErr w:type="gramEnd"/>
          </w:p>
        </w:tc>
      </w:tr>
      <w:tr w:rsidR="00650AA8" w14:paraId="1B9CF74E" w14:textId="77777777">
        <w:trPr>
          <w:jc w:val="center"/>
        </w:trPr>
        <w:tc>
          <w:tcPr>
            <w:tcW w:w="1196" w:type="dxa"/>
            <w:tcBorders>
              <w:top w:val="single" w:sz="8" w:space="0" w:color="000000"/>
              <w:left w:val="single" w:sz="8" w:space="0" w:color="000000"/>
              <w:bottom w:val="single" w:sz="8" w:space="0" w:color="000000"/>
            </w:tcBorders>
            <w:shd w:val="clear" w:color="auto" w:fill="FFFFFF"/>
          </w:tcPr>
          <w:p w14:paraId="35602C78" w14:textId="674E51C2" w:rsidR="00650AA8" w:rsidRDefault="00650AA8">
            <w:pPr>
              <w:spacing w:before="156" w:after="156"/>
              <w:ind w:left="160" w:hanging="160"/>
              <w:jc w:val="center"/>
              <w:rPr>
                <w:rFonts w:hint="eastAsia"/>
                <w:b/>
                <w:bCs/>
                <w:sz w:val="21"/>
                <w:szCs w:val="21"/>
              </w:rPr>
            </w:pPr>
            <w:r>
              <w:rPr>
                <w:rFonts w:hint="eastAsia"/>
                <w:b/>
                <w:bCs/>
                <w:sz w:val="21"/>
                <w:szCs w:val="21"/>
              </w:rPr>
              <w:t>2</w:t>
            </w:r>
            <w:r>
              <w:rPr>
                <w:b/>
                <w:bCs/>
                <w:sz w:val="21"/>
                <w:szCs w:val="21"/>
              </w:rPr>
              <w:t>022-03-21</w:t>
            </w:r>
          </w:p>
        </w:tc>
        <w:tc>
          <w:tcPr>
            <w:tcW w:w="1259" w:type="dxa"/>
            <w:tcBorders>
              <w:top w:val="single" w:sz="8" w:space="0" w:color="000000"/>
              <w:bottom w:val="single" w:sz="8" w:space="0" w:color="000000"/>
            </w:tcBorders>
            <w:shd w:val="clear" w:color="auto" w:fill="FFFFFF"/>
          </w:tcPr>
          <w:p w14:paraId="4596CA3D" w14:textId="7AE97DAA" w:rsidR="00650AA8" w:rsidRDefault="00650AA8">
            <w:pPr>
              <w:spacing w:before="156" w:after="156"/>
              <w:ind w:left="160" w:hanging="160"/>
              <w:jc w:val="center"/>
              <w:rPr>
                <w:rFonts w:hint="eastAsia"/>
                <w:sz w:val="21"/>
                <w:szCs w:val="21"/>
              </w:rPr>
            </w:pPr>
            <w:r>
              <w:rPr>
                <w:rFonts w:hint="eastAsia"/>
                <w:sz w:val="21"/>
                <w:szCs w:val="21"/>
              </w:rPr>
              <w:t>V</w:t>
            </w:r>
            <w:r>
              <w:rPr>
                <w:sz w:val="21"/>
                <w:szCs w:val="21"/>
              </w:rPr>
              <w:t>1.2</w:t>
            </w:r>
          </w:p>
        </w:tc>
        <w:tc>
          <w:tcPr>
            <w:tcW w:w="4316" w:type="dxa"/>
            <w:tcBorders>
              <w:top w:val="single" w:sz="8" w:space="0" w:color="000000"/>
              <w:bottom w:val="single" w:sz="8" w:space="0" w:color="000000"/>
            </w:tcBorders>
            <w:shd w:val="clear" w:color="auto" w:fill="FFFFFF"/>
          </w:tcPr>
          <w:p w14:paraId="44D96D69" w14:textId="6DDE8613" w:rsidR="00650AA8" w:rsidRDefault="00650AA8">
            <w:pPr>
              <w:spacing w:before="156" w:after="156"/>
              <w:ind w:left="160" w:hanging="160"/>
              <w:jc w:val="center"/>
              <w:rPr>
                <w:rFonts w:hint="eastAsia"/>
                <w:sz w:val="21"/>
                <w:szCs w:val="21"/>
              </w:rPr>
            </w:pPr>
            <w:r>
              <w:rPr>
                <w:rFonts w:hint="eastAsia"/>
                <w:sz w:val="21"/>
                <w:szCs w:val="21"/>
              </w:rPr>
              <w:t>更新</w:t>
            </w:r>
          </w:p>
        </w:tc>
        <w:tc>
          <w:tcPr>
            <w:tcW w:w="1751" w:type="dxa"/>
            <w:tcBorders>
              <w:top w:val="single" w:sz="8" w:space="0" w:color="000000"/>
              <w:bottom w:val="single" w:sz="8" w:space="0" w:color="000000"/>
              <w:right w:val="single" w:sz="8" w:space="0" w:color="000000"/>
            </w:tcBorders>
            <w:shd w:val="clear" w:color="auto" w:fill="FFFFFF"/>
          </w:tcPr>
          <w:p w14:paraId="64473A85" w14:textId="7B40CA79" w:rsidR="00650AA8" w:rsidRDefault="00650AA8">
            <w:pPr>
              <w:spacing w:before="156" w:after="156"/>
              <w:ind w:left="160" w:hanging="160"/>
              <w:jc w:val="center"/>
              <w:rPr>
                <w:rFonts w:hint="eastAsia"/>
                <w:b/>
                <w:bCs/>
                <w:sz w:val="21"/>
                <w:szCs w:val="21"/>
              </w:rPr>
            </w:pPr>
            <w:r>
              <w:rPr>
                <w:rFonts w:hint="eastAsia"/>
                <w:b/>
                <w:bCs/>
                <w:sz w:val="21"/>
                <w:szCs w:val="21"/>
              </w:rPr>
              <w:t>黄洁莹</w:t>
            </w:r>
          </w:p>
        </w:tc>
      </w:tr>
    </w:tbl>
    <w:p w14:paraId="079C1381" w14:textId="77777777" w:rsidR="00B95CFF" w:rsidRDefault="00F96910">
      <w:pPr>
        <w:spacing w:before="156" w:after="156"/>
        <w:ind w:left="160" w:hanging="160"/>
        <w:rPr>
          <w:sz w:val="21"/>
          <w:szCs w:val="21"/>
        </w:rPr>
      </w:pPr>
      <w:r>
        <w:rPr>
          <w:rFonts w:hint="eastAsia"/>
          <w:b/>
          <w:sz w:val="21"/>
          <w:szCs w:val="21"/>
        </w:rPr>
        <w:t>保密等级定义</w:t>
      </w:r>
      <w:r>
        <w:rPr>
          <w:rFonts w:hint="eastAsia"/>
          <w:b/>
          <w:sz w:val="21"/>
          <w:szCs w:val="21"/>
        </w:rPr>
        <w:t xml:space="preserve">  </w:t>
      </w:r>
      <w:r>
        <w:rPr>
          <w:rFonts w:hint="eastAsia"/>
          <w:b/>
          <w:sz w:val="21"/>
          <w:szCs w:val="21"/>
        </w:rPr>
        <w:tab/>
      </w:r>
      <w:r>
        <w:rPr>
          <w:sz w:val="21"/>
          <w:szCs w:val="21"/>
        </w:rPr>
        <w:fldChar w:fldCharType="begin"/>
      </w:r>
      <w:r>
        <w:rPr>
          <w:sz w:val="21"/>
          <w:szCs w:val="21"/>
        </w:rPr>
        <w:instrText xml:space="preserve"> MACROBUTTON UncheckIt </w:instrText>
      </w:r>
      <w:r>
        <w:rPr>
          <w:sz w:val="21"/>
          <w:szCs w:val="21"/>
        </w:rPr>
        <w:sym w:font="Wingdings" w:char="F0FE"/>
      </w:r>
      <w:r>
        <w:rPr>
          <w:sz w:val="21"/>
          <w:szCs w:val="21"/>
        </w:rPr>
        <w:fldChar w:fldCharType="end"/>
      </w:r>
      <w:r>
        <w:rPr>
          <w:rFonts w:hint="eastAsia"/>
          <w:sz w:val="21"/>
          <w:szCs w:val="21"/>
        </w:rPr>
        <w:t xml:space="preserve"> </w:t>
      </w:r>
      <w:r>
        <w:rPr>
          <w:sz w:val="21"/>
          <w:szCs w:val="21"/>
        </w:rPr>
        <w:t>公开资料</w:t>
      </w:r>
      <w:r>
        <w:rPr>
          <w:rFonts w:hint="eastAsia"/>
          <w:sz w:val="21"/>
          <w:szCs w:val="21"/>
        </w:rPr>
        <w:tab/>
        <w:t xml:space="preserve">  </w:t>
      </w:r>
      <w:r>
        <w:rPr>
          <w:sz w:val="21"/>
          <w:szCs w:val="21"/>
        </w:rPr>
        <w:t xml:space="preserve"> </w:t>
      </w:r>
      <w:r>
        <w:rPr>
          <w:sz w:val="21"/>
          <w:szCs w:val="21"/>
        </w:rPr>
        <w:fldChar w:fldCharType="begin"/>
      </w:r>
      <w:r>
        <w:rPr>
          <w:sz w:val="21"/>
          <w:szCs w:val="21"/>
        </w:rPr>
        <w:instrText xml:space="preserve"> MACROBUTTON CheckIt </w:instrText>
      </w:r>
      <w:r>
        <w:rPr>
          <w:sz w:val="21"/>
          <w:szCs w:val="21"/>
        </w:rPr>
        <w:sym w:font="Wingdings" w:char="F0A8"/>
      </w:r>
      <w:r>
        <w:rPr>
          <w:sz w:val="21"/>
          <w:szCs w:val="21"/>
        </w:rPr>
        <w:fldChar w:fldCharType="end"/>
      </w:r>
      <w:r>
        <w:rPr>
          <w:rFonts w:hint="eastAsia"/>
          <w:sz w:val="21"/>
          <w:szCs w:val="21"/>
        </w:rPr>
        <w:t xml:space="preserve"> </w:t>
      </w:r>
      <w:r>
        <w:rPr>
          <w:sz w:val="21"/>
          <w:szCs w:val="21"/>
        </w:rPr>
        <w:t>内部资料</w:t>
      </w:r>
      <w:r>
        <w:rPr>
          <w:rFonts w:hint="eastAsia"/>
          <w:sz w:val="21"/>
          <w:szCs w:val="21"/>
        </w:rPr>
        <w:t xml:space="preserve">  </w:t>
      </w:r>
      <w:r>
        <w:rPr>
          <w:rFonts w:hint="eastAsia"/>
          <w:sz w:val="21"/>
          <w:szCs w:val="21"/>
        </w:rPr>
        <w:tab/>
      </w:r>
      <w:r>
        <w:rPr>
          <w:sz w:val="21"/>
          <w:szCs w:val="21"/>
        </w:rPr>
        <w:fldChar w:fldCharType="begin"/>
      </w:r>
      <w:r>
        <w:rPr>
          <w:sz w:val="21"/>
          <w:szCs w:val="21"/>
        </w:rPr>
        <w:instrText xml:space="preserve"> MACROBUTTON CheckIt </w:instrText>
      </w:r>
      <w:r>
        <w:rPr>
          <w:sz w:val="21"/>
          <w:szCs w:val="21"/>
        </w:rPr>
        <w:sym w:font="Wingdings" w:char="F0A8"/>
      </w:r>
      <w:r>
        <w:rPr>
          <w:sz w:val="21"/>
          <w:szCs w:val="21"/>
        </w:rPr>
        <w:fldChar w:fldCharType="end"/>
      </w:r>
      <w:r>
        <w:rPr>
          <w:rFonts w:hint="eastAsia"/>
          <w:sz w:val="21"/>
          <w:szCs w:val="21"/>
        </w:rPr>
        <w:t xml:space="preserve"> </w:t>
      </w:r>
      <w:r>
        <w:rPr>
          <w:sz w:val="21"/>
          <w:szCs w:val="21"/>
        </w:rPr>
        <w:t>保密资料</w:t>
      </w:r>
      <w:r>
        <w:rPr>
          <w:rFonts w:hint="eastAsia"/>
          <w:sz w:val="21"/>
          <w:szCs w:val="21"/>
        </w:rPr>
        <w:t xml:space="preserve">  </w:t>
      </w:r>
      <w:r>
        <w:rPr>
          <w:sz w:val="21"/>
          <w:szCs w:val="21"/>
        </w:rPr>
        <w:t xml:space="preserve"> </w:t>
      </w:r>
      <w:r>
        <w:rPr>
          <w:rFonts w:hint="eastAsia"/>
          <w:sz w:val="21"/>
          <w:szCs w:val="21"/>
        </w:rPr>
        <w:tab/>
      </w:r>
      <w:r>
        <w:rPr>
          <w:sz w:val="21"/>
          <w:szCs w:val="21"/>
        </w:rPr>
        <w:fldChar w:fldCharType="begin"/>
      </w:r>
      <w:r>
        <w:rPr>
          <w:sz w:val="21"/>
          <w:szCs w:val="21"/>
        </w:rPr>
        <w:instrText xml:space="preserve"> MACROBUTTON CheckIt </w:instrText>
      </w:r>
      <w:r>
        <w:rPr>
          <w:sz w:val="21"/>
          <w:szCs w:val="21"/>
        </w:rPr>
        <w:sym w:font="Wingdings" w:char="F0A8"/>
      </w:r>
      <w:r>
        <w:rPr>
          <w:sz w:val="21"/>
          <w:szCs w:val="21"/>
        </w:rPr>
        <w:fldChar w:fldCharType="end"/>
      </w:r>
      <w:r>
        <w:rPr>
          <w:rFonts w:hint="eastAsia"/>
          <w:sz w:val="21"/>
          <w:szCs w:val="21"/>
        </w:rPr>
        <w:t xml:space="preserve"> </w:t>
      </w:r>
      <w:r>
        <w:rPr>
          <w:sz w:val="21"/>
          <w:szCs w:val="21"/>
        </w:rPr>
        <w:t>机密资料</w:t>
      </w:r>
    </w:p>
    <w:p w14:paraId="09A4E4C7" w14:textId="77777777" w:rsidR="00B95CFF" w:rsidRDefault="00B95CFF">
      <w:pPr>
        <w:spacing w:before="156" w:after="156"/>
        <w:ind w:left="182" w:hanging="182"/>
        <w:jc w:val="center"/>
      </w:pPr>
    </w:p>
    <w:p w14:paraId="15E96084" w14:textId="77777777" w:rsidR="00B95CFF" w:rsidRDefault="00B95CFF">
      <w:pPr>
        <w:spacing w:before="156" w:after="156"/>
        <w:ind w:left="182" w:hanging="182"/>
        <w:jc w:val="center"/>
      </w:pPr>
    </w:p>
    <w:p w14:paraId="3528609A" w14:textId="77777777" w:rsidR="00B95CFF" w:rsidRDefault="00B95CFF">
      <w:pPr>
        <w:spacing w:before="156" w:after="156"/>
        <w:ind w:left="182" w:hanging="182"/>
        <w:jc w:val="center"/>
      </w:pPr>
    </w:p>
    <w:p w14:paraId="690EB3B5" w14:textId="77777777" w:rsidR="00B95CFF" w:rsidRDefault="00B95CFF">
      <w:pPr>
        <w:spacing w:before="156" w:after="156"/>
        <w:ind w:left="182" w:hanging="182"/>
        <w:jc w:val="center"/>
      </w:pPr>
    </w:p>
    <w:p w14:paraId="741116B2" w14:textId="77777777" w:rsidR="00B95CFF" w:rsidRDefault="00B95CFF">
      <w:pPr>
        <w:spacing w:before="156" w:after="156"/>
        <w:ind w:left="182" w:hanging="182"/>
        <w:jc w:val="center"/>
      </w:pPr>
    </w:p>
    <w:p w14:paraId="4EA092BD" w14:textId="77777777" w:rsidR="00B95CFF" w:rsidRDefault="00B95CFF">
      <w:pPr>
        <w:spacing w:before="156" w:after="156"/>
        <w:ind w:left="182" w:hanging="182"/>
        <w:jc w:val="center"/>
      </w:pPr>
    </w:p>
    <w:p w14:paraId="012A420B" w14:textId="77777777" w:rsidR="00B95CFF" w:rsidRDefault="00B95CFF">
      <w:pPr>
        <w:spacing w:before="156" w:after="156"/>
        <w:ind w:left="182" w:hanging="182"/>
        <w:jc w:val="center"/>
      </w:pPr>
    </w:p>
    <w:p w14:paraId="4D344A41" w14:textId="77777777" w:rsidR="00B95CFF" w:rsidRDefault="00B95CFF">
      <w:pPr>
        <w:spacing w:before="156" w:after="156"/>
        <w:ind w:left="182" w:hanging="182"/>
        <w:jc w:val="center"/>
      </w:pPr>
    </w:p>
    <w:p w14:paraId="6A118A89" w14:textId="77777777" w:rsidR="00B95CFF" w:rsidRDefault="00B95CFF">
      <w:pPr>
        <w:spacing w:before="156" w:after="156"/>
        <w:ind w:left="182" w:hanging="182"/>
        <w:jc w:val="center"/>
      </w:pPr>
    </w:p>
    <w:p w14:paraId="3DFC96CA" w14:textId="77777777" w:rsidR="00B95CFF" w:rsidRDefault="00B95CFF">
      <w:pPr>
        <w:spacing w:before="156" w:after="156"/>
        <w:ind w:left="182" w:hanging="182"/>
        <w:jc w:val="center"/>
      </w:pPr>
    </w:p>
    <w:p w14:paraId="1E31A83D" w14:textId="77777777" w:rsidR="00B95CFF" w:rsidRDefault="00B95CFF">
      <w:pPr>
        <w:spacing w:before="156" w:after="156"/>
        <w:ind w:left="182" w:hanging="182"/>
        <w:jc w:val="center"/>
      </w:pPr>
    </w:p>
    <w:p w14:paraId="720FF25E" w14:textId="77777777" w:rsidR="00B95CFF" w:rsidRDefault="00B95CFF">
      <w:pPr>
        <w:spacing w:before="156" w:after="156"/>
        <w:ind w:left="182" w:hanging="182"/>
        <w:jc w:val="center"/>
      </w:pPr>
    </w:p>
    <w:p w14:paraId="68D1E18E" w14:textId="77777777" w:rsidR="00B95CFF" w:rsidRDefault="00B95CFF">
      <w:pPr>
        <w:spacing w:before="156" w:after="156"/>
        <w:ind w:left="182" w:hanging="182"/>
        <w:jc w:val="center"/>
      </w:pPr>
    </w:p>
    <w:p w14:paraId="56C6E385" w14:textId="77777777" w:rsidR="00B95CFF" w:rsidRDefault="00B95CFF">
      <w:pPr>
        <w:spacing w:before="156" w:after="156"/>
        <w:ind w:left="182" w:hanging="182"/>
        <w:jc w:val="center"/>
      </w:pPr>
    </w:p>
    <w:p w14:paraId="2713447A" w14:textId="77777777" w:rsidR="00B95CFF" w:rsidRDefault="00B95CFF">
      <w:pPr>
        <w:spacing w:before="156" w:after="156"/>
        <w:ind w:left="182" w:hanging="182"/>
        <w:jc w:val="center"/>
        <w:sectPr w:rsidR="00B95CFF">
          <w:pgSz w:w="11906" w:h="16838"/>
          <w:pgMar w:top="1440" w:right="1800" w:bottom="1440" w:left="1800" w:header="851" w:footer="992" w:gutter="0"/>
          <w:pgNumType w:start="1"/>
          <w:cols w:space="425"/>
          <w:titlePg/>
          <w:docGrid w:type="lines" w:linePitch="312"/>
        </w:sectPr>
      </w:pPr>
    </w:p>
    <w:p w14:paraId="2936CA06" w14:textId="77777777" w:rsidR="00B95CFF" w:rsidRDefault="00F96910">
      <w:pPr>
        <w:spacing w:before="156" w:after="156"/>
        <w:ind w:left="214" w:hanging="214"/>
        <w:jc w:val="center"/>
        <w:rPr>
          <w:rFonts w:ascii="华文中宋" w:eastAsia="华文中宋" w:hAnsi="华文中宋"/>
          <w:sz w:val="28"/>
          <w:szCs w:val="28"/>
        </w:rPr>
      </w:pPr>
      <w:r>
        <w:rPr>
          <w:b/>
          <w:sz w:val="28"/>
          <w:szCs w:val="28"/>
          <w:lang w:val="zh-CN"/>
        </w:rPr>
        <w:lastRenderedPageBreak/>
        <w:t>目录</w:t>
      </w:r>
    </w:p>
    <w:p w14:paraId="38A8CCFE" w14:textId="44400400" w:rsidR="00DA0E6C" w:rsidRDefault="00F96910">
      <w:pPr>
        <w:pStyle w:val="TOC1"/>
        <w:tabs>
          <w:tab w:val="left" w:pos="420"/>
          <w:tab w:val="right" w:leader="dot" w:pos="8296"/>
        </w:tabs>
        <w:spacing w:before="156" w:after="156"/>
        <w:ind w:left="137" w:hanging="137"/>
        <w:rPr>
          <w:rFonts w:asciiTheme="minorHAnsi" w:eastAsiaTheme="minorEastAsia" w:hAnsiTheme="minorHAnsi" w:cstheme="minorBidi"/>
          <w:noProof/>
          <w:sz w:val="21"/>
          <w:szCs w:val="22"/>
        </w:rPr>
      </w:pPr>
      <w:r>
        <w:rPr>
          <w:sz w:val="18"/>
          <w:szCs w:val="18"/>
        </w:rPr>
        <w:fldChar w:fldCharType="begin"/>
      </w:r>
      <w:r>
        <w:rPr>
          <w:sz w:val="18"/>
          <w:szCs w:val="18"/>
        </w:rPr>
        <w:instrText xml:space="preserve"> TOC \o "1-3" \h \z \u </w:instrText>
      </w:r>
      <w:r>
        <w:rPr>
          <w:sz w:val="18"/>
          <w:szCs w:val="18"/>
        </w:rPr>
        <w:fldChar w:fldCharType="separate"/>
      </w:r>
      <w:hyperlink w:anchor="_Toc98749141" w:history="1">
        <w:r w:rsidR="00DA0E6C" w:rsidRPr="00DB54B8">
          <w:rPr>
            <w:rStyle w:val="a8"/>
            <w:noProof/>
          </w:rPr>
          <w:t>1</w:t>
        </w:r>
        <w:r w:rsidR="00DA0E6C">
          <w:rPr>
            <w:rFonts w:asciiTheme="minorHAnsi" w:eastAsiaTheme="minorEastAsia" w:hAnsiTheme="minorHAnsi" w:cstheme="minorBidi"/>
            <w:noProof/>
            <w:sz w:val="21"/>
            <w:szCs w:val="22"/>
          </w:rPr>
          <w:tab/>
        </w:r>
        <w:r w:rsidR="00DA0E6C" w:rsidRPr="00DB54B8">
          <w:rPr>
            <w:rStyle w:val="a8"/>
            <w:noProof/>
          </w:rPr>
          <w:t>概述</w:t>
        </w:r>
        <w:r w:rsidR="00DA0E6C">
          <w:rPr>
            <w:noProof/>
            <w:webHidden/>
          </w:rPr>
          <w:tab/>
        </w:r>
        <w:r w:rsidR="00DA0E6C">
          <w:rPr>
            <w:noProof/>
            <w:webHidden/>
          </w:rPr>
          <w:fldChar w:fldCharType="begin"/>
        </w:r>
        <w:r w:rsidR="00DA0E6C">
          <w:rPr>
            <w:noProof/>
            <w:webHidden/>
          </w:rPr>
          <w:instrText xml:space="preserve"> PAGEREF _Toc98749141 \h </w:instrText>
        </w:r>
        <w:r w:rsidR="00DA0E6C">
          <w:rPr>
            <w:noProof/>
            <w:webHidden/>
          </w:rPr>
        </w:r>
        <w:r w:rsidR="00DA0E6C">
          <w:rPr>
            <w:noProof/>
            <w:webHidden/>
          </w:rPr>
          <w:fldChar w:fldCharType="separate"/>
        </w:r>
        <w:r w:rsidR="00DA0E6C">
          <w:rPr>
            <w:noProof/>
            <w:webHidden/>
          </w:rPr>
          <w:t>1</w:t>
        </w:r>
        <w:r w:rsidR="00DA0E6C">
          <w:rPr>
            <w:noProof/>
            <w:webHidden/>
          </w:rPr>
          <w:fldChar w:fldCharType="end"/>
        </w:r>
      </w:hyperlink>
    </w:p>
    <w:p w14:paraId="3ECCEC56" w14:textId="72932664"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42" w:history="1">
        <w:r w:rsidRPr="00DB54B8">
          <w:rPr>
            <w:rStyle w:val="a8"/>
            <w:noProof/>
          </w:rPr>
          <w:t>1.1</w:t>
        </w:r>
        <w:r>
          <w:rPr>
            <w:rFonts w:asciiTheme="minorHAnsi" w:eastAsiaTheme="minorEastAsia" w:hAnsiTheme="minorHAnsi" w:cstheme="minorBidi"/>
            <w:noProof/>
            <w:sz w:val="21"/>
            <w:szCs w:val="22"/>
          </w:rPr>
          <w:tab/>
        </w:r>
        <w:r w:rsidRPr="00DB54B8">
          <w:rPr>
            <w:rStyle w:val="a8"/>
            <w:noProof/>
          </w:rPr>
          <w:t>项目简介</w:t>
        </w:r>
        <w:r>
          <w:rPr>
            <w:noProof/>
            <w:webHidden/>
          </w:rPr>
          <w:tab/>
        </w:r>
        <w:r>
          <w:rPr>
            <w:noProof/>
            <w:webHidden/>
          </w:rPr>
          <w:fldChar w:fldCharType="begin"/>
        </w:r>
        <w:r>
          <w:rPr>
            <w:noProof/>
            <w:webHidden/>
          </w:rPr>
          <w:instrText xml:space="preserve"> PAGEREF _Toc98749142 \h </w:instrText>
        </w:r>
        <w:r>
          <w:rPr>
            <w:noProof/>
            <w:webHidden/>
          </w:rPr>
        </w:r>
        <w:r>
          <w:rPr>
            <w:noProof/>
            <w:webHidden/>
          </w:rPr>
          <w:fldChar w:fldCharType="separate"/>
        </w:r>
        <w:r>
          <w:rPr>
            <w:noProof/>
            <w:webHidden/>
          </w:rPr>
          <w:t>1</w:t>
        </w:r>
        <w:r>
          <w:rPr>
            <w:noProof/>
            <w:webHidden/>
          </w:rPr>
          <w:fldChar w:fldCharType="end"/>
        </w:r>
      </w:hyperlink>
    </w:p>
    <w:p w14:paraId="569384B2" w14:textId="46EB08AE"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43" w:history="1">
        <w:r w:rsidRPr="00DB54B8">
          <w:rPr>
            <w:rStyle w:val="a8"/>
            <w:noProof/>
          </w:rPr>
          <w:t>1.2</w:t>
        </w:r>
        <w:r>
          <w:rPr>
            <w:rFonts w:asciiTheme="minorHAnsi" w:eastAsiaTheme="minorEastAsia" w:hAnsiTheme="minorHAnsi" w:cstheme="minorBidi"/>
            <w:noProof/>
            <w:sz w:val="21"/>
            <w:szCs w:val="22"/>
          </w:rPr>
          <w:tab/>
        </w:r>
        <w:r w:rsidRPr="00DB54B8">
          <w:rPr>
            <w:rStyle w:val="a8"/>
            <w:noProof/>
          </w:rPr>
          <w:t>手册目的</w:t>
        </w:r>
        <w:r>
          <w:rPr>
            <w:noProof/>
            <w:webHidden/>
          </w:rPr>
          <w:tab/>
        </w:r>
        <w:r>
          <w:rPr>
            <w:noProof/>
            <w:webHidden/>
          </w:rPr>
          <w:fldChar w:fldCharType="begin"/>
        </w:r>
        <w:r>
          <w:rPr>
            <w:noProof/>
            <w:webHidden/>
          </w:rPr>
          <w:instrText xml:space="preserve"> PAGEREF _Toc98749143 \h </w:instrText>
        </w:r>
        <w:r>
          <w:rPr>
            <w:noProof/>
            <w:webHidden/>
          </w:rPr>
        </w:r>
        <w:r>
          <w:rPr>
            <w:noProof/>
            <w:webHidden/>
          </w:rPr>
          <w:fldChar w:fldCharType="separate"/>
        </w:r>
        <w:r>
          <w:rPr>
            <w:noProof/>
            <w:webHidden/>
          </w:rPr>
          <w:t>2</w:t>
        </w:r>
        <w:r>
          <w:rPr>
            <w:noProof/>
            <w:webHidden/>
          </w:rPr>
          <w:fldChar w:fldCharType="end"/>
        </w:r>
      </w:hyperlink>
    </w:p>
    <w:p w14:paraId="74567841" w14:textId="23D4481D"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44" w:history="1">
        <w:r w:rsidRPr="00DB54B8">
          <w:rPr>
            <w:rStyle w:val="a8"/>
            <w:noProof/>
          </w:rPr>
          <w:t>2</w:t>
        </w:r>
        <w:r>
          <w:rPr>
            <w:rFonts w:asciiTheme="minorHAnsi" w:eastAsiaTheme="minorEastAsia" w:hAnsiTheme="minorHAnsi" w:cstheme="minorBidi"/>
            <w:noProof/>
            <w:sz w:val="21"/>
            <w:szCs w:val="22"/>
          </w:rPr>
          <w:tab/>
        </w:r>
        <w:r w:rsidRPr="00DB54B8">
          <w:rPr>
            <w:rStyle w:val="a8"/>
            <w:noProof/>
          </w:rPr>
          <w:t>系统登录和注册</w:t>
        </w:r>
        <w:r>
          <w:rPr>
            <w:noProof/>
            <w:webHidden/>
          </w:rPr>
          <w:tab/>
        </w:r>
        <w:r>
          <w:rPr>
            <w:noProof/>
            <w:webHidden/>
          </w:rPr>
          <w:fldChar w:fldCharType="begin"/>
        </w:r>
        <w:r>
          <w:rPr>
            <w:noProof/>
            <w:webHidden/>
          </w:rPr>
          <w:instrText xml:space="preserve"> PAGEREF _Toc98749144 \h </w:instrText>
        </w:r>
        <w:r>
          <w:rPr>
            <w:noProof/>
            <w:webHidden/>
          </w:rPr>
        </w:r>
        <w:r>
          <w:rPr>
            <w:noProof/>
            <w:webHidden/>
          </w:rPr>
          <w:fldChar w:fldCharType="separate"/>
        </w:r>
        <w:r>
          <w:rPr>
            <w:noProof/>
            <w:webHidden/>
          </w:rPr>
          <w:t>3</w:t>
        </w:r>
        <w:r>
          <w:rPr>
            <w:noProof/>
            <w:webHidden/>
          </w:rPr>
          <w:fldChar w:fldCharType="end"/>
        </w:r>
      </w:hyperlink>
    </w:p>
    <w:p w14:paraId="34503C6A" w14:textId="682FCA99"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45" w:history="1">
        <w:r w:rsidRPr="00DB54B8">
          <w:rPr>
            <w:rStyle w:val="a8"/>
            <w:noProof/>
          </w:rPr>
          <w:t>2.1</w:t>
        </w:r>
        <w:r>
          <w:rPr>
            <w:rFonts w:asciiTheme="minorHAnsi" w:eastAsiaTheme="minorEastAsia" w:hAnsiTheme="minorHAnsi" w:cstheme="minorBidi"/>
            <w:noProof/>
            <w:sz w:val="21"/>
            <w:szCs w:val="22"/>
          </w:rPr>
          <w:tab/>
        </w:r>
        <w:r w:rsidRPr="00DB54B8">
          <w:rPr>
            <w:rStyle w:val="a8"/>
            <w:noProof/>
          </w:rPr>
          <w:t>登录</w:t>
        </w:r>
        <w:r>
          <w:rPr>
            <w:noProof/>
            <w:webHidden/>
          </w:rPr>
          <w:tab/>
        </w:r>
        <w:r>
          <w:rPr>
            <w:noProof/>
            <w:webHidden/>
          </w:rPr>
          <w:fldChar w:fldCharType="begin"/>
        </w:r>
        <w:r>
          <w:rPr>
            <w:noProof/>
            <w:webHidden/>
          </w:rPr>
          <w:instrText xml:space="preserve"> PAGEREF _Toc98749145 \h </w:instrText>
        </w:r>
        <w:r>
          <w:rPr>
            <w:noProof/>
            <w:webHidden/>
          </w:rPr>
        </w:r>
        <w:r>
          <w:rPr>
            <w:noProof/>
            <w:webHidden/>
          </w:rPr>
          <w:fldChar w:fldCharType="separate"/>
        </w:r>
        <w:r>
          <w:rPr>
            <w:noProof/>
            <w:webHidden/>
          </w:rPr>
          <w:t>3</w:t>
        </w:r>
        <w:r>
          <w:rPr>
            <w:noProof/>
            <w:webHidden/>
          </w:rPr>
          <w:fldChar w:fldCharType="end"/>
        </w:r>
      </w:hyperlink>
    </w:p>
    <w:p w14:paraId="052A9071" w14:textId="339D3365"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46" w:history="1">
        <w:r w:rsidRPr="00DB54B8">
          <w:rPr>
            <w:rStyle w:val="a8"/>
            <w:noProof/>
          </w:rPr>
          <w:t>2.2</w:t>
        </w:r>
        <w:r>
          <w:rPr>
            <w:rFonts w:asciiTheme="minorHAnsi" w:eastAsiaTheme="minorEastAsia" w:hAnsiTheme="minorHAnsi" w:cstheme="minorBidi"/>
            <w:noProof/>
            <w:sz w:val="21"/>
            <w:szCs w:val="22"/>
          </w:rPr>
          <w:tab/>
        </w:r>
        <w:r w:rsidRPr="00DB54B8">
          <w:rPr>
            <w:rStyle w:val="a8"/>
            <w:noProof/>
          </w:rPr>
          <w:t>注册账号</w:t>
        </w:r>
        <w:r>
          <w:rPr>
            <w:noProof/>
            <w:webHidden/>
          </w:rPr>
          <w:tab/>
        </w:r>
        <w:r>
          <w:rPr>
            <w:noProof/>
            <w:webHidden/>
          </w:rPr>
          <w:fldChar w:fldCharType="begin"/>
        </w:r>
        <w:r>
          <w:rPr>
            <w:noProof/>
            <w:webHidden/>
          </w:rPr>
          <w:instrText xml:space="preserve"> PAGEREF _Toc98749146 \h </w:instrText>
        </w:r>
        <w:r>
          <w:rPr>
            <w:noProof/>
            <w:webHidden/>
          </w:rPr>
        </w:r>
        <w:r>
          <w:rPr>
            <w:noProof/>
            <w:webHidden/>
          </w:rPr>
          <w:fldChar w:fldCharType="separate"/>
        </w:r>
        <w:r>
          <w:rPr>
            <w:noProof/>
            <w:webHidden/>
          </w:rPr>
          <w:t>3</w:t>
        </w:r>
        <w:r>
          <w:rPr>
            <w:noProof/>
            <w:webHidden/>
          </w:rPr>
          <w:fldChar w:fldCharType="end"/>
        </w:r>
      </w:hyperlink>
    </w:p>
    <w:p w14:paraId="4CF40209" w14:textId="4A38F17F"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47" w:history="1">
        <w:r w:rsidRPr="00DB54B8">
          <w:rPr>
            <w:rStyle w:val="a8"/>
            <w:noProof/>
          </w:rPr>
          <w:t>2.3</w:t>
        </w:r>
        <w:r>
          <w:rPr>
            <w:rFonts w:asciiTheme="minorHAnsi" w:eastAsiaTheme="minorEastAsia" w:hAnsiTheme="minorHAnsi" w:cstheme="minorBidi"/>
            <w:noProof/>
            <w:sz w:val="21"/>
            <w:szCs w:val="22"/>
          </w:rPr>
          <w:tab/>
        </w:r>
        <w:r w:rsidRPr="00DB54B8">
          <w:rPr>
            <w:rStyle w:val="a8"/>
            <w:noProof/>
          </w:rPr>
          <w:t>申请重置密码</w:t>
        </w:r>
        <w:r>
          <w:rPr>
            <w:noProof/>
            <w:webHidden/>
          </w:rPr>
          <w:tab/>
        </w:r>
        <w:r>
          <w:rPr>
            <w:noProof/>
            <w:webHidden/>
          </w:rPr>
          <w:fldChar w:fldCharType="begin"/>
        </w:r>
        <w:r>
          <w:rPr>
            <w:noProof/>
            <w:webHidden/>
          </w:rPr>
          <w:instrText xml:space="preserve"> PAGEREF _Toc98749147 \h </w:instrText>
        </w:r>
        <w:r>
          <w:rPr>
            <w:noProof/>
            <w:webHidden/>
          </w:rPr>
        </w:r>
        <w:r>
          <w:rPr>
            <w:noProof/>
            <w:webHidden/>
          </w:rPr>
          <w:fldChar w:fldCharType="separate"/>
        </w:r>
        <w:r>
          <w:rPr>
            <w:noProof/>
            <w:webHidden/>
          </w:rPr>
          <w:t>4</w:t>
        </w:r>
        <w:r>
          <w:rPr>
            <w:noProof/>
            <w:webHidden/>
          </w:rPr>
          <w:fldChar w:fldCharType="end"/>
        </w:r>
      </w:hyperlink>
    </w:p>
    <w:p w14:paraId="47FEFBF2" w14:textId="2298F7F4"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48" w:history="1">
        <w:r w:rsidRPr="00DB54B8">
          <w:rPr>
            <w:rStyle w:val="a8"/>
            <w:noProof/>
          </w:rPr>
          <w:t>3</w:t>
        </w:r>
        <w:r>
          <w:rPr>
            <w:rFonts w:asciiTheme="minorHAnsi" w:eastAsiaTheme="minorEastAsia" w:hAnsiTheme="minorHAnsi" w:cstheme="minorBidi"/>
            <w:noProof/>
            <w:sz w:val="21"/>
            <w:szCs w:val="22"/>
          </w:rPr>
          <w:tab/>
        </w:r>
        <w:r w:rsidRPr="00DB54B8">
          <w:rPr>
            <w:rStyle w:val="a8"/>
            <w:noProof/>
          </w:rPr>
          <w:t>通知公告</w:t>
        </w:r>
        <w:r>
          <w:rPr>
            <w:noProof/>
            <w:webHidden/>
          </w:rPr>
          <w:tab/>
        </w:r>
        <w:r>
          <w:rPr>
            <w:noProof/>
            <w:webHidden/>
          </w:rPr>
          <w:fldChar w:fldCharType="begin"/>
        </w:r>
        <w:r>
          <w:rPr>
            <w:noProof/>
            <w:webHidden/>
          </w:rPr>
          <w:instrText xml:space="preserve"> PAGEREF _Toc98749148 \h </w:instrText>
        </w:r>
        <w:r>
          <w:rPr>
            <w:noProof/>
            <w:webHidden/>
          </w:rPr>
        </w:r>
        <w:r>
          <w:rPr>
            <w:noProof/>
            <w:webHidden/>
          </w:rPr>
          <w:fldChar w:fldCharType="separate"/>
        </w:r>
        <w:r>
          <w:rPr>
            <w:noProof/>
            <w:webHidden/>
          </w:rPr>
          <w:t>6</w:t>
        </w:r>
        <w:r>
          <w:rPr>
            <w:noProof/>
            <w:webHidden/>
          </w:rPr>
          <w:fldChar w:fldCharType="end"/>
        </w:r>
      </w:hyperlink>
    </w:p>
    <w:p w14:paraId="1C14433D" w14:textId="675E9977"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49" w:history="1">
        <w:r w:rsidRPr="00DB54B8">
          <w:rPr>
            <w:rStyle w:val="a8"/>
            <w:noProof/>
          </w:rPr>
          <w:t>4</w:t>
        </w:r>
        <w:r>
          <w:rPr>
            <w:rFonts w:asciiTheme="minorHAnsi" w:eastAsiaTheme="minorEastAsia" w:hAnsiTheme="minorHAnsi" w:cstheme="minorBidi"/>
            <w:noProof/>
            <w:sz w:val="21"/>
            <w:szCs w:val="22"/>
          </w:rPr>
          <w:tab/>
        </w:r>
        <w:r w:rsidRPr="00DB54B8">
          <w:rPr>
            <w:rStyle w:val="a8"/>
            <w:noProof/>
          </w:rPr>
          <w:t>企业基本信息维护</w:t>
        </w:r>
        <w:r>
          <w:rPr>
            <w:noProof/>
            <w:webHidden/>
          </w:rPr>
          <w:tab/>
        </w:r>
        <w:r>
          <w:rPr>
            <w:noProof/>
            <w:webHidden/>
          </w:rPr>
          <w:fldChar w:fldCharType="begin"/>
        </w:r>
        <w:r>
          <w:rPr>
            <w:noProof/>
            <w:webHidden/>
          </w:rPr>
          <w:instrText xml:space="preserve"> PAGEREF _Toc98749149 \h </w:instrText>
        </w:r>
        <w:r>
          <w:rPr>
            <w:noProof/>
            <w:webHidden/>
          </w:rPr>
        </w:r>
        <w:r>
          <w:rPr>
            <w:noProof/>
            <w:webHidden/>
          </w:rPr>
          <w:fldChar w:fldCharType="separate"/>
        </w:r>
        <w:r>
          <w:rPr>
            <w:noProof/>
            <w:webHidden/>
          </w:rPr>
          <w:t>6</w:t>
        </w:r>
        <w:r>
          <w:rPr>
            <w:noProof/>
            <w:webHidden/>
          </w:rPr>
          <w:fldChar w:fldCharType="end"/>
        </w:r>
      </w:hyperlink>
    </w:p>
    <w:p w14:paraId="50644A35" w14:textId="3750045C"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0" w:history="1">
        <w:r w:rsidRPr="00DB54B8">
          <w:rPr>
            <w:rStyle w:val="a8"/>
            <w:noProof/>
          </w:rPr>
          <w:t>4.1</w:t>
        </w:r>
        <w:r>
          <w:rPr>
            <w:rFonts w:asciiTheme="minorHAnsi" w:eastAsiaTheme="minorEastAsia" w:hAnsiTheme="minorHAnsi" w:cstheme="minorBidi"/>
            <w:noProof/>
            <w:sz w:val="21"/>
            <w:szCs w:val="22"/>
          </w:rPr>
          <w:tab/>
        </w:r>
        <w:r w:rsidRPr="00DB54B8">
          <w:rPr>
            <w:rStyle w:val="a8"/>
            <w:noProof/>
          </w:rPr>
          <w:t>企业基本信息</w:t>
        </w:r>
        <w:r>
          <w:rPr>
            <w:noProof/>
            <w:webHidden/>
          </w:rPr>
          <w:tab/>
        </w:r>
        <w:r>
          <w:rPr>
            <w:noProof/>
            <w:webHidden/>
          </w:rPr>
          <w:fldChar w:fldCharType="begin"/>
        </w:r>
        <w:r>
          <w:rPr>
            <w:noProof/>
            <w:webHidden/>
          </w:rPr>
          <w:instrText xml:space="preserve"> PAGEREF _Toc98749150 \h </w:instrText>
        </w:r>
        <w:r>
          <w:rPr>
            <w:noProof/>
            <w:webHidden/>
          </w:rPr>
        </w:r>
        <w:r>
          <w:rPr>
            <w:noProof/>
            <w:webHidden/>
          </w:rPr>
          <w:fldChar w:fldCharType="separate"/>
        </w:r>
        <w:r>
          <w:rPr>
            <w:noProof/>
            <w:webHidden/>
          </w:rPr>
          <w:t>6</w:t>
        </w:r>
        <w:r>
          <w:rPr>
            <w:noProof/>
            <w:webHidden/>
          </w:rPr>
          <w:fldChar w:fldCharType="end"/>
        </w:r>
      </w:hyperlink>
    </w:p>
    <w:p w14:paraId="327FC54C" w14:textId="2D9DF870"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1" w:history="1">
        <w:r w:rsidRPr="00DB54B8">
          <w:rPr>
            <w:rStyle w:val="a8"/>
            <w:noProof/>
          </w:rPr>
          <w:t>4.2</w:t>
        </w:r>
        <w:r>
          <w:rPr>
            <w:rFonts w:asciiTheme="minorHAnsi" w:eastAsiaTheme="minorEastAsia" w:hAnsiTheme="minorHAnsi" w:cstheme="minorBidi"/>
            <w:noProof/>
            <w:sz w:val="21"/>
            <w:szCs w:val="22"/>
          </w:rPr>
          <w:tab/>
        </w:r>
        <w:r w:rsidRPr="00DB54B8">
          <w:rPr>
            <w:rStyle w:val="a8"/>
            <w:noProof/>
          </w:rPr>
          <w:t>处置单位花名册（针对产废单位）</w:t>
        </w:r>
        <w:r>
          <w:rPr>
            <w:noProof/>
            <w:webHidden/>
          </w:rPr>
          <w:tab/>
        </w:r>
        <w:r>
          <w:rPr>
            <w:noProof/>
            <w:webHidden/>
          </w:rPr>
          <w:fldChar w:fldCharType="begin"/>
        </w:r>
        <w:r>
          <w:rPr>
            <w:noProof/>
            <w:webHidden/>
          </w:rPr>
          <w:instrText xml:space="preserve"> PAGEREF _Toc98749151 \h </w:instrText>
        </w:r>
        <w:r>
          <w:rPr>
            <w:noProof/>
            <w:webHidden/>
          </w:rPr>
        </w:r>
        <w:r>
          <w:rPr>
            <w:noProof/>
            <w:webHidden/>
          </w:rPr>
          <w:fldChar w:fldCharType="separate"/>
        </w:r>
        <w:r>
          <w:rPr>
            <w:noProof/>
            <w:webHidden/>
          </w:rPr>
          <w:t>7</w:t>
        </w:r>
        <w:r>
          <w:rPr>
            <w:noProof/>
            <w:webHidden/>
          </w:rPr>
          <w:fldChar w:fldCharType="end"/>
        </w:r>
      </w:hyperlink>
    </w:p>
    <w:p w14:paraId="6AC0B99E" w14:textId="30634C22"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2" w:history="1">
        <w:r w:rsidRPr="00DB54B8">
          <w:rPr>
            <w:rStyle w:val="a8"/>
            <w:noProof/>
          </w:rPr>
          <w:t>4.3</w:t>
        </w:r>
        <w:r>
          <w:rPr>
            <w:rFonts w:asciiTheme="minorHAnsi" w:eastAsiaTheme="minorEastAsia" w:hAnsiTheme="minorHAnsi" w:cstheme="minorBidi"/>
            <w:noProof/>
            <w:sz w:val="21"/>
            <w:szCs w:val="22"/>
          </w:rPr>
          <w:tab/>
        </w:r>
        <w:r w:rsidRPr="00DB54B8">
          <w:rPr>
            <w:rStyle w:val="a8"/>
            <w:noProof/>
          </w:rPr>
          <w:t>产废类型管理（针对产废单位）</w:t>
        </w:r>
        <w:r>
          <w:rPr>
            <w:noProof/>
            <w:webHidden/>
          </w:rPr>
          <w:tab/>
        </w:r>
        <w:r>
          <w:rPr>
            <w:noProof/>
            <w:webHidden/>
          </w:rPr>
          <w:fldChar w:fldCharType="begin"/>
        </w:r>
        <w:r>
          <w:rPr>
            <w:noProof/>
            <w:webHidden/>
          </w:rPr>
          <w:instrText xml:space="preserve"> PAGEREF _Toc98749152 \h </w:instrText>
        </w:r>
        <w:r>
          <w:rPr>
            <w:noProof/>
            <w:webHidden/>
          </w:rPr>
        </w:r>
        <w:r>
          <w:rPr>
            <w:noProof/>
            <w:webHidden/>
          </w:rPr>
          <w:fldChar w:fldCharType="separate"/>
        </w:r>
        <w:r>
          <w:rPr>
            <w:noProof/>
            <w:webHidden/>
          </w:rPr>
          <w:t>7</w:t>
        </w:r>
        <w:r>
          <w:rPr>
            <w:noProof/>
            <w:webHidden/>
          </w:rPr>
          <w:fldChar w:fldCharType="end"/>
        </w:r>
      </w:hyperlink>
    </w:p>
    <w:p w14:paraId="7E9DC766" w14:textId="79B0CED2"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3" w:history="1">
        <w:r w:rsidRPr="00DB54B8">
          <w:rPr>
            <w:rStyle w:val="a8"/>
            <w:noProof/>
          </w:rPr>
          <w:t>4.4</w:t>
        </w:r>
        <w:r>
          <w:rPr>
            <w:rFonts w:asciiTheme="minorHAnsi" w:eastAsiaTheme="minorEastAsia" w:hAnsiTheme="minorHAnsi" w:cstheme="minorBidi"/>
            <w:noProof/>
            <w:sz w:val="21"/>
            <w:szCs w:val="22"/>
          </w:rPr>
          <w:tab/>
        </w:r>
        <w:r w:rsidRPr="00DB54B8">
          <w:rPr>
            <w:rStyle w:val="a8"/>
            <w:noProof/>
          </w:rPr>
          <w:t>一般工业固废贮存处置场信息</w:t>
        </w:r>
        <w:r>
          <w:rPr>
            <w:noProof/>
            <w:webHidden/>
          </w:rPr>
          <w:tab/>
        </w:r>
        <w:r>
          <w:rPr>
            <w:noProof/>
            <w:webHidden/>
          </w:rPr>
          <w:fldChar w:fldCharType="begin"/>
        </w:r>
        <w:r>
          <w:rPr>
            <w:noProof/>
            <w:webHidden/>
          </w:rPr>
          <w:instrText xml:space="preserve"> PAGEREF _Toc98749153 \h </w:instrText>
        </w:r>
        <w:r>
          <w:rPr>
            <w:noProof/>
            <w:webHidden/>
          </w:rPr>
        </w:r>
        <w:r>
          <w:rPr>
            <w:noProof/>
            <w:webHidden/>
          </w:rPr>
          <w:fldChar w:fldCharType="separate"/>
        </w:r>
        <w:r>
          <w:rPr>
            <w:noProof/>
            <w:webHidden/>
          </w:rPr>
          <w:t>8</w:t>
        </w:r>
        <w:r>
          <w:rPr>
            <w:noProof/>
            <w:webHidden/>
          </w:rPr>
          <w:fldChar w:fldCharType="end"/>
        </w:r>
      </w:hyperlink>
    </w:p>
    <w:p w14:paraId="05F78E91" w14:textId="464BBEB0"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4" w:history="1">
        <w:r w:rsidRPr="00DB54B8">
          <w:rPr>
            <w:rStyle w:val="a8"/>
            <w:noProof/>
          </w:rPr>
          <w:t>4.5</w:t>
        </w:r>
        <w:r>
          <w:rPr>
            <w:rFonts w:asciiTheme="minorHAnsi" w:eastAsiaTheme="minorEastAsia" w:hAnsiTheme="minorHAnsi" w:cstheme="minorBidi"/>
            <w:noProof/>
            <w:sz w:val="21"/>
            <w:szCs w:val="22"/>
          </w:rPr>
          <w:tab/>
        </w:r>
        <w:r w:rsidRPr="00DB54B8">
          <w:rPr>
            <w:rStyle w:val="a8"/>
            <w:noProof/>
          </w:rPr>
          <w:t>一般工业固废利用处置设施信息</w:t>
        </w:r>
        <w:r>
          <w:rPr>
            <w:noProof/>
            <w:webHidden/>
          </w:rPr>
          <w:tab/>
        </w:r>
        <w:r>
          <w:rPr>
            <w:noProof/>
            <w:webHidden/>
          </w:rPr>
          <w:fldChar w:fldCharType="begin"/>
        </w:r>
        <w:r>
          <w:rPr>
            <w:noProof/>
            <w:webHidden/>
          </w:rPr>
          <w:instrText xml:space="preserve"> PAGEREF _Toc98749154 \h </w:instrText>
        </w:r>
        <w:r>
          <w:rPr>
            <w:noProof/>
            <w:webHidden/>
          </w:rPr>
        </w:r>
        <w:r>
          <w:rPr>
            <w:noProof/>
            <w:webHidden/>
          </w:rPr>
          <w:fldChar w:fldCharType="separate"/>
        </w:r>
        <w:r>
          <w:rPr>
            <w:noProof/>
            <w:webHidden/>
          </w:rPr>
          <w:t>9</w:t>
        </w:r>
        <w:r>
          <w:rPr>
            <w:noProof/>
            <w:webHidden/>
          </w:rPr>
          <w:fldChar w:fldCharType="end"/>
        </w:r>
      </w:hyperlink>
    </w:p>
    <w:p w14:paraId="0525038E" w14:textId="58B7DF95"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5" w:history="1">
        <w:r w:rsidRPr="00DB54B8">
          <w:rPr>
            <w:rStyle w:val="a8"/>
            <w:noProof/>
          </w:rPr>
          <w:t>4.6</w:t>
        </w:r>
        <w:r>
          <w:rPr>
            <w:rFonts w:asciiTheme="minorHAnsi" w:eastAsiaTheme="minorEastAsia" w:hAnsiTheme="minorHAnsi" w:cstheme="minorBidi"/>
            <w:noProof/>
            <w:sz w:val="21"/>
            <w:szCs w:val="22"/>
          </w:rPr>
          <w:tab/>
        </w:r>
        <w:r w:rsidRPr="00DB54B8">
          <w:rPr>
            <w:rStyle w:val="a8"/>
            <w:noProof/>
          </w:rPr>
          <w:t>司机管理</w:t>
        </w:r>
        <w:r>
          <w:rPr>
            <w:noProof/>
            <w:webHidden/>
          </w:rPr>
          <w:tab/>
        </w:r>
        <w:r>
          <w:rPr>
            <w:noProof/>
            <w:webHidden/>
          </w:rPr>
          <w:fldChar w:fldCharType="begin"/>
        </w:r>
        <w:r>
          <w:rPr>
            <w:noProof/>
            <w:webHidden/>
          </w:rPr>
          <w:instrText xml:space="preserve"> PAGEREF _Toc98749155 \h </w:instrText>
        </w:r>
        <w:r>
          <w:rPr>
            <w:noProof/>
            <w:webHidden/>
          </w:rPr>
        </w:r>
        <w:r>
          <w:rPr>
            <w:noProof/>
            <w:webHidden/>
          </w:rPr>
          <w:fldChar w:fldCharType="separate"/>
        </w:r>
        <w:r>
          <w:rPr>
            <w:noProof/>
            <w:webHidden/>
          </w:rPr>
          <w:t>10</w:t>
        </w:r>
        <w:r>
          <w:rPr>
            <w:noProof/>
            <w:webHidden/>
          </w:rPr>
          <w:fldChar w:fldCharType="end"/>
        </w:r>
      </w:hyperlink>
    </w:p>
    <w:p w14:paraId="78061EDF" w14:textId="1B57666C"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6" w:history="1">
        <w:r w:rsidRPr="00DB54B8">
          <w:rPr>
            <w:rStyle w:val="a8"/>
            <w:noProof/>
          </w:rPr>
          <w:t>4.7</w:t>
        </w:r>
        <w:r>
          <w:rPr>
            <w:rFonts w:asciiTheme="minorHAnsi" w:eastAsiaTheme="minorEastAsia" w:hAnsiTheme="minorHAnsi" w:cstheme="minorBidi"/>
            <w:noProof/>
            <w:sz w:val="21"/>
            <w:szCs w:val="22"/>
          </w:rPr>
          <w:tab/>
        </w:r>
        <w:r w:rsidRPr="00DB54B8">
          <w:rPr>
            <w:rStyle w:val="a8"/>
            <w:noProof/>
          </w:rPr>
          <w:t>车辆管理</w:t>
        </w:r>
        <w:r>
          <w:rPr>
            <w:noProof/>
            <w:webHidden/>
          </w:rPr>
          <w:tab/>
        </w:r>
        <w:r>
          <w:rPr>
            <w:noProof/>
            <w:webHidden/>
          </w:rPr>
          <w:fldChar w:fldCharType="begin"/>
        </w:r>
        <w:r>
          <w:rPr>
            <w:noProof/>
            <w:webHidden/>
          </w:rPr>
          <w:instrText xml:space="preserve"> PAGEREF _Toc98749156 \h </w:instrText>
        </w:r>
        <w:r>
          <w:rPr>
            <w:noProof/>
            <w:webHidden/>
          </w:rPr>
        </w:r>
        <w:r>
          <w:rPr>
            <w:noProof/>
            <w:webHidden/>
          </w:rPr>
          <w:fldChar w:fldCharType="separate"/>
        </w:r>
        <w:r>
          <w:rPr>
            <w:noProof/>
            <w:webHidden/>
          </w:rPr>
          <w:t>10</w:t>
        </w:r>
        <w:r>
          <w:rPr>
            <w:noProof/>
            <w:webHidden/>
          </w:rPr>
          <w:fldChar w:fldCharType="end"/>
        </w:r>
      </w:hyperlink>
    </w:p>
    <w:p w14:paraId="1DDB4B5F" w14:textId="63C13028"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57" w:history="1">
        <w:r w:rsidRPr="00DB54B8">
          <w:rPr>
            <w:rStyle w:val="a8"/>
            <w:noProof/>
          </w:rPr>
          <w:t>5</w:t>
        </w:r>
        <w:r>
          <w:rPr>
            <w:rFonts w:asciiTheme="minorHAnsi" w:eastAsiaTheme="minorEastAsia" w:hAnsiTheme="minorHAnsi" w:cstheme="minorBidi"/>
            <w:noProof/>
            <w:sz w:val="21"/>
            <w:szCs w:val="22"/>
          </w:rPr>
          <w:tab/>
        </w:r>
        <w:r w:rsidRPr="00DB54B8">
          <w:rPr>
            <w:rStyle w:val="a8"/>
            <w:noProof/>
          </w:rPr>
          <w:t>企业台账申报</w:t>
        </w:r>
        <w:r>
          <w:rPr>
            <w:noProof/>
            <w:webHidden/>
          </w:rPr>
          <w:tab/>
        </w:r>
        <w:r>
          <w:rPr>
            <w:noProof/>
            <w:webHidden/>
          </w:rPr>
          <w:fldChar w:fldCharType="begin"/>
        </w:r>
        <w:r>
          <w:rPr>
            <w:noProof/>
            <w:webHidden/>
          </w:rPr>
          <w:instrText xml:space="preserve"> PAGEREF _Toc98749157 \h </w:instrText>
        </w:r>
        <w:r>
          <w:rPr>
            <w:noProof/>
            <w:webHidden/>
          </w:rPr>
        </w:r>
        <w:r>
          <w:rPr>
            <w:noProof/>
            <w:webHidden/>
          </w:rPr>
          <w:fldChar w:fldCharType="separate"/>
        </w:r>
        <w:r>
          <w:rPr>
            <w:noProof/>
            <w:webHidden/>
          </w:rPr>
          <w:t>11</w:t>
        </w:r>
        <w:r>
          <w:rPr>
            <w:noProof/>
            <w:webHidden/>
          </w:rPr>
          <w:fldChar w:fldCharType="end"/>
        </w:r>
      </w:hyperlink>
    </w:p>
    <w:p w14:paraId="00E746D2" w14:textId="1B0B2AE6"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8" w:history="1">
        <w:r w:rsidRPr="00DB54B8">
          <w:rPr>
            <w:rStyle w:val="a8"/>
            <w:noProof/>
          </w:rPr>
          <w:t>5.1</w:t>
        </w:r>
        <w:r>
          <w:rPr>
            <w:rFonts w:asciiTheme="minorHAnsi" w:eastAsiaTheme="minorEastAsia" w:hAnsiTheme="minorHAnsi" w:cstheme="minorBidi"/>
            <w:noProof/>
            <w:sz w:val="21"/>
            <w:szCs w:val="22"/>
          </w:rPr>
          <w:tab/>
        </w:r>
        <w:r w:rsidRPr="00DB54B8">
          <w:rPr>
            <w:rStyle w:val="a8"/>
            <w:noProof/>
          </w:rPr>
          <w:t>处理单位日报台账</w:t>
        </w:r>
        <w:r>
          <w:rPr>
            <w:noProof/>
            <w:webHidden/>
          </w:rPr>
          <w:tab/>
        </w:r>
        <w:r>
          <w:rPr>
            <w:noProof/>
            <w:webHidden/>
          </w:rPr>
          <w:fldChar w:fldCharType="begin"/>
        </w:r>
        <w:r>
          <w:rPr>
            <w:noProof/>
            <w:webHidden/>
          </w:rPr>
          <w:instrText xml:space="preserve"> PAGEREF _Toc98749158 \h </w:instrText>
        </w:r>
        <w:r>
          <w:rPr>
            <w:noProof/>
            <w:webHidden/>
          </w:rPr>
        </w:r>
        <w:r>
          <w:rPr>
            <w:noProof/>
            <w:webHidden/>
          </w:rPr>
          <w:fldChar w:fldCharType="separate"/>
        </w:r>
        <w:r>
          <w:rPr>
            <w:noProof/>
            <w:webHidden/>
          </w:rPr>
          <w:t>11</w:t>
        </w:r>
        <w:r>
          <w:rPr>
            <w:noProof/>
            <w:webHidden/>
          </w:rPr>
          <w:fldChar w:fldCharType="end"/>
        </w:r>
      </w:hyperlink>
    </w:p>
    <w:p w14:paraId="43948875" w14:textId="5D59CF4A"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59" w:history="1">
        <w:r w:rsidRPr="00DB54B8">
          <w:rPr>
            <w:rStyle w:val="a8"/>
            <w:noProof/>
          </w:rPr>
          <w:t>5.2</w:t>
        </w:r>
        <w:r>
          <w:rPr>
            <w:rFonts w:asciiTheme="minorHAnsi" w:eastAsiaTheme="minorEastAsia" w:hAnsiTheme="minorHAnsi" w:cstheme="minorBidi"/>
            <w:noProof/>
            <w:sz w:val="21"/>
            <w:szCs w:val="22"/>
          </w:rPr>
          <w:tab/>
        </w:r>
        <w:r w:rsidRPr="00DB54B8">
          <w:rPr>
            <w:rStyle w:val="a8"/>
            <w:noProof/>
          </w:rPr>
          <w:t>产废单位日报台账</w:t>
        </w:r>
        <w:r>
          <w:rPr>
            <w:noProof/>
            <w:webHidden/>
          </w:rPr>
          <w:tab/>
        </w:r>
        <w:r>
          <w:rPr>
            <w:noProof/>
            <w:webHidden/>
          </w:rPr>
          <w:fldChar w:fldCharType="begin"/>
        </w:r>
        <w:r>
          <w:rPr>
            <w:noProof/>
            <w:webHidden/>
          </w:rPr>
          <w:instrText xml:space="preserve"> PAGEREF _Toc98749159 \h </w:instrText>
        </w:r>
        <w:r>
          <w:rPr>
            <w:noProof/>
            <w:webHidden/>
          </w:rPr>
        </w:r>
        <w:r>
          <w:rPr>
            <w:noProof/>
            <w:webHidden/>
          </w:rPr>
          <w:fldChar w:fldCharType="separate"/>
        </w:r>
        <w:r>
          <w:rPr>
            <w:noProof/>
            <w:webHidden/>
          </w:rPr>
          <w:t>12</w:t>
        </w:r>
        <w:r>
          <w:rPr>
            <w:noProof/>
            <w:webHidden/>
          </w:rPr>
          <w:fldChar w:fldCharType="end"/>
        </w:r>
      </w:hyperlink>
    </w:p>
    <w:p w14:paraId="3443C3C0" w14:textId="27151A12"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60" w:history="1">
        <w:r w:rsidRPr="00DB54B8">
          <w:rPr>
            <w:rStyle w:val="a8"/>
            <w:noProof/>
          </w:rPr>
          <w:t>5.3</w:t>
        </w:r>
        <w:r>
          <w:rPr>
            <w:rFonts w:asciiTheme="minorHAnsi" w:eastAsiaTheme="minorEastAsia" w:hAnsiTheme="minorHAnsi" w:cstheme="minorBidi"/>
            <w:noProof/>
            <w:sz w:val="21"/>
            <w:szCs w:val="22"/>
          </w:rPr>
          <w:tab/>
        </w:r>
        <w:r w:rsidRPr="00DB54B8">
          <w:rPr>
            <w:rStyle w:val="a8"/>
            <w:noProof/>
          </w:rPr>
          <w:t>处理单位月报台账</w:t>
        </w:r>
        <w:r>
          <w:rPr>
            <w:noProof/>
            <w:webHidden/>
          </w:rPr>
          <w:tab/>
        </w:r>
        <w:r>
          <w:rPr>
            <w:noProof/>
            <w:webHidden/>
          </w:rPr>
          <w:fldChar w:fldCharType="begin"/>
        </w:r>
        <w:r>
          <w:rPr>
            <w:noProof/>
            <w:webHidden/>
          </w:rPr>
          <w:instrText xml:space="preserve"> PAGEREF _Toc98749160 \h </w:instrText>
        </w:r>
        <w:r>
          <w:rPr>
            <w:noProof/>
            <w:webHidden/>
          </w:rPr>
        </w:r>
        <w:r>
          <w:rPr>
            <w:noProof/>
            <w:webHidden/>
          </w:rPr>
          <w:fldChar w:fldCharType="separate"/>
        </w:r>
        <w:r>
          <w:rPr>
            <w:noProof/>
            <w:webHidden/>
          </w:rPr>
          <w:t>13</w:t>
        </w:r>
        <w:r>
          <w:rPr>
            <w:noProof/>
            <w:webHidden/>
          </w:rPr>
          <w:fldChar w:fldCharType="end"/>
        </w:r>
      </w:hyperlink>
    </w:p>
    <w:p w14:paraId="26B97A7D" w14:textId="62301F03"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61" w:history="1">
        <w:r w:rsidRPr="00DB54B8">
          <w:rPr>
            <w:rStyle w:val="a8"/>
            <w:noProof/>
          </w:rPr>
          <w:t>5.4</w:t>
        </w:r>
        <w:r>
          <w:rPr>
            <w:rFonts w:asciiTheme="minorHAnsi" w:eastAsiaTheme="minorEastAsia" w:hAnsiTheme="minorHAnsi" w:cstheme="minorBidi"/>
            <w:noProof/>
            <w:sz w:val="21"/>
            <w:szCs w:val="22"/>
          </w:rPr>
          <w:tab/>
        </w:r>
        <w:r w:rsidRPr="00DB54B8">
          <w:rPr>
            <w:rStyle w:val="a8"/>
            <w:noProof/>
          </w:rPr>
          <w:t>产废单位月报台账</w:t>
        </w:r>
        <w:r>
          <w:rPr>
            <w:noProof/>
            <w:webHidden/>
          </w:rPr>
          <w:tab/>
        </w:r>
        <w:r>
          <w:rPr>
            <w:noProof/>
            <w:webHidden/>
          </w:rPr>
          <w:fldChar w:fldCharType="begin"/>
        </w:r>
        <w:r>
          <w:rPr>
            <w:noProof/>
            <w:webHidden/>
          </w:rPr>
          <w:instrText xml:space="preserve"> PAGEREF _Toc98749161 \h </w:instrText>
        </w:r>
        <w:r>
          <w:rPr>
            <w:noProof/>
            <w:webHidden/>
          </w:rPr>
        </w:r>
        <w:r>
          <w:rPr>
            <w:noProof/>
            <w:webHidden/>
          </w:rPr>
          <w:fldChar w:fldCharType="separate"/>
        </w:r>
        <w:r>
          <w:rPr>
            <w:noProof/>
            <w:webHidden/>
          </w:rPr>
          <w:t>14</w:t>
        </w:r>
        <w:r>
          <w:rPr>
            <w:noProof/>
            <w:webHidden/>
          </w:rPr>
          <w:fldChar w:fldCharType="end"/>
        </w:r>
      </w:hyperlink>
    </w:p>
    <w:p w14:paraId="349CC9CE" w14:textId="3ADF00DF"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62" w:history="1">
        <w:r w:rsidRPr="00DB54B8">
          <w:rPr>
            <w:rStyle w:val="a8"/>
            <w:noProof/>
          </w:rPr>
          <w:t>5.5</w:t>
        </w:r>
        <w:r>
          <w:rPr>
            <w:rFonts w:asciiTheme="minorHAnsi" w:eastAsiaTheme="minorEastAsia" w:hAnsiTheme="minorHAnsi" w:cstheme="minorBidi"/>
            <w:noProof/>
            <w:sz w:val="21"/>
            <w:szCs w:val="22"/>
          </w:rPr>
          <w:tab/>
        </w:r>
        <w:r w:rsidRPr="00DB54B8">
          <w:rPr>
            <w:rStyle w:val="a8"/>
            <w:noProof/>
          </w:rPr>
          <w:t>处理单位年报台账</w:t>
        </w:r>
        <w:r>
          <w:rPr>
            <w:noProof/>
            <w:webHidden/>
          </w:rPr>
          <w:tab/>
        </w:r>
        <w:r>
          <w:rPr>
            <w:noProof/>
            <w:webHidden/>
          </w:rPr>
          <w:fldChar w:fldCharType="begin"/>
        </w:r>
        <w:r>
          <w:rPr>
            <w:noProof/>
            <w:webHidden/>
          </w:rPr>
          <w:instrText xml:space="preserve"> PAGEREF _Toc98749162 \h </w:instrText>
        </w:r>
        <w:r>
          <w:rPr>
            <w:noProof/>
            <w:webHidden/>
          </w:rPr>
        </w:r>
        <w:r>
          <w:rPr>
            <w:noProof/>
            <w:webHidden/>
          </w:rPr>
          <w:fldChar w:fldCharType="separate"/>
        </w:r>
        <w:r>
          <w:rPr>
            <w:noProof/>
            <w:webHidden/>
          </w:rPr>
          <w:t>15</w:t>
        </w:r>
        <w:r>
          <w:rPr>
            <w:noProof/>
            <w:webHidden/>
          </w:rPr>
          <w:fldChar w:fldCharType="end"/>
        </w:r>
      </w:hyperlink>
    </w:p>
    <w:p w14:paraId="7DF6A6BE" w14:textId="114AB3A9"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63" w:history="1">
        <w:r w:rsidRPr="00DB54B8">
          <w:rPr>
            <w:rStyle w:val="a8"/>
            <w:noProof/>
          </w:rPr>
          <w:t>5.6</w:t>
        </w:r>
        <w:r>
          <w:rPr>
            <w:rFonts w:asciiTheme="minorHAnsi" w:eastAsiaTheme="minorEastAsia" w:hAnsiTheme="minorHAnsi" w:cstheme="minorBidi"/>
            <w:noProof/>
            <w:sz w:val="21"/>
            <w:szCs w:val="22"/>
          </w:rPr>
          <w:tab/>
        </w:r>
        <w:r w:rsidRPr="00DB54B8">
          <w:rPr>
            <w:rStyle w:val="a8"/>
            <w:noProof/>
          </w:rPr>
          <w:t>产废单位年报台账</w:t>
        </w:r>
        <w:r>
          <w:rPr>
            <w:noProof/>
            <w:webHidden/>
          </w:rPr>
          <w:tab/>
        </w:r>
        <w:r>
          <w:rPr>
            <w:noProof/>
            <w:webHidden/>
          </w:rPr>
          <w:fldChar w:fldCharType="begin"/>
        </w:r>
        <w:r>
          <w:rPr>
            <w:noProof/>
            <w:webHidden/>
          </w:rPr>
          <w:instrText xml:space="preserve"> PAGEREF _Toc98749163 \h </w:instrText>
        </w:r>
        <w:r>
          <w:rPr>
            <w:noProof/>
            <w:webHidden/>
          </w:rPr>
        </w:r>
        <w:r>
          <w:rPr>
            <w:noProof/>
            <w:webHidden/>
          </w:rPr>
          <w:fldChar w:fldCharType="separate"/>
        </w:r>
        <w:r>
          <w:rPr>
            <w:noProof/>
            <w:webHidden/>
          </w:rPr>
          <w:t>16</w:t>
        </w:r>
        <w:r>
          <w:rPr>
            <w:noProof/>
            <w:webHidden/>
          </w:rPr>
          <w:fldChar w:fldCharType="end"/>
        </w:r>
      </w:hyperlink>
    </w:p>
    <w:p w14:paraId="7A67CF17" w14:textId="7902D02A"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64" w:history="1">
        <w:r w:rsidRPr="00DB54B8">
          <w:rPr>
            <w:rStyle w:val="a8"/>
            <w:noProof/>
          </w:rPr>
          <w:t>6</w:t>
        </w:r>
        <w:r>
          <w:rPr>
            <w:rFonts w:asciiTheme="minorHAnsi" w:eastAsiaTheme="minorEastAsia" w:hAnsiTheme="minorHAnsi" w:cstheme="minorBidi"/>
            <w:noProof/>
            <w:sz w:val="21"/>
            <w:szCs w:val="22"/>
          </w:rPr>
          <w:tab/>
        </w:r>
        <w:r w:rsidRPr="00DB54B8">
          <w:rPr>
            <w:rStyle w:val="a8"/>
            <w:noProof/>
          </w:rPr>
          <w:t>联单管理</w:t>
        </w:r>
        <w:r>
          <w:rPr>
            <w:noProof/>
            <w:webHidden/>
          </w:rPr>
          <w:tab/>
        </w:r>
        <w:r>
          <w:rPr>
            <w:noProof/>
            <w:webHidden/>
          </w:rPr>
          <w:fldChar w:fldCharType="begin"/>
        </w:r>
        <w:r>
          <w:rPr>
            <w:noProof/>
            <w:webHidden/>
          </w:rPr>
          <w:instrText xml:space="preserve"> PAGEREF _Toc98749164 \h </w:instrText>
        </w:r>
        <w:r>
          <w:rPr>
            <w:noProof/>
            <w:webHidden/>
          </w:rPr>
        </w:r>
        <w:r>
          <w:rPr>
            <w:noProof/>
            <w:webHidden/>
          </w:rPr>
          <w:fldChar w:fldCharType="separate"/>
        </w:r>
        <w:r>
          <w:rPr>
            <w:noProof/>
            <w:webHidden/>
          </w:rPr>
          <w:t>18</w:t>
        </w:r>
        <w:r>
          <w:rPr>
            <w:noProof/>
            <w:webHidden/>
          </w:rPr>
          <w:fldChar w:fldCharType="end"/>
        </w:r>
      </w:hyperlink>
    </w:p>
    <w:p w14:paraId="7B80A029" w14:textId="6AFA1028"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65" w:history="1">
        <w:r w:rsidRPr="00DB54B8">
          <w:rPr>
            <w:rStyle w:val="a8"/>
            <w:noProof/>
          </w:rPr>
          <w:t>6.1</w:t>
        </w:r>
        <w:r>
          <w:rPr>
            <w:rFonts w:asciiTheme="minorHAnsi" w:eastAsiaTheme="minorEastAsia" w:hAnsiTheme="minorHAnsi" w:cstheme="minorBidi"/>
            <w:noProof/>
            <w:sz w:val="21"/>
            <w:szCs w:val="22"/>
          </w:rPr>
          <w:tab/>
        </w:r>
        <w:r w:rsidRPr="00DB54B8">
          <w:rPr>
            <w:rStyle w:val="a8"/>
            <w:noProof/>
          </w:rPr>
          <w:t>企业联单</w:t>
        </w:r>
        <w:r>
          <w:rPr>
            <w:noProof/>
            <w:webHidden/>
          </w:rPr>
          <w:tab/>
        </w:r>
        <w:r>
          <w:rPr>
            <w:noProof/>
            <w:webHidden/>
          </w:rPr>
          <w:fldChar w:fldCharType="begin"/>
        </w:r>
        <w:r>
          <w:rPr>
            <w:noProof/>
            <w:webHidden/>
          </w:rPr>
          <w:instrText xml:space="preserve"> PAGEREF _Toc98749165 \h </w:instrText>
        </w:r>
        <w:r>
          <w:rPr>
            <w:noProof/>
            <w:webHidden/>
          </w:rPr>
        </w:r>
        <w:r>
          <w:rPr>
            <w:noProof/>
            <w:webHidden/>
          </w:rPr>
          <w:fldChar w:fldCharType="separate"/>
        </w:r>
        <w:r>
          <w:rPr>
            <w:noProof/>
            <w:webHidden/>
          </w:rPr>
          <w:t>18</w:t>
        </w:r>
        <w:r>
          <w:rPr>
            <w:noProof/>
            <w:webHidden/>
          </w:rPr>
          <w:fldChar w:fldCharType="end"/>
        </w:r>
      </w:hyperlink>
    </w:p>
    <w:p w14:paraId="108D3A03" w14:textId="08CA023C"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66" w:history="1">
        <w:r w:rsidRPr="00DB54B8">
          <w:rPr>
            <w:rStyle w:val="a8"/>
            <w:noProof/>
          </w:rPr>
          <w:t>6.2</w:t>
        </w:r>
        <w:r>
          <w:rPr>
            <w:rFonts w:asciiTheme="minorHAnsi" w:eastAsiaTheme="minorEastAsia" w:hAnsiTheme="minorHAnsi" w:cstheme="minorBidi"/>
            <w:noProof/>
            <w:sz w:val="21"/>
            <w:szCs w:val="22"/>
          </w:rPr>
          <w:tab/>
        </w:r>
        <w:r w:rsidRPr="00DB54B8">
          <w:rPr>
            <w:rStyle w:val="a8"/>
            <w:noProof/>
          </w:rPr>
          <w:t>联单补录</w:t>
        </w:r>
        <w:r>
          <w:rPr>
            <w:noProof/>
            <w:webHidden/>
          </w:rPr>
          <w:tab/>
        </w:r>
        <w:r>
          <w:rPr>
            <w:noProof/>
            <w:webHidden/>
          </w:rPr>
          <w:fldChar w:fldCharType="begin"/>
        </w:r>
        <w:r>
          <w:rPr>
            <w:noProof/>
            <w:webHidden/>
          </w:rPr>
          <w:instrText xml:space="preserve"> PAGEREF _Toc98749166 \h </w:instrText>
        </w:r>
        <w:r>
          <w:rPr>
            <w:noProof/>
            <w:webHidden/>
          </w:rPr>
        </w:r>
        <w:r>
          <w:rPr>
            <w:noProof/>
            <w:webHidden/>
          </w:rPr>
          <w:fldChar w:fldCharType="separate"/>
        </w:r>
        <w:r>
          <w:rPr>
            <w:noProof/>
            <w:webHidden/>
          </w:rPr>
          <w:t>19</w:t>
        </w:r>
        <w:r>
          <w:rPr>
            <w:noProof/>
            <w:webHidden/>
          </w:rPr>
          <w:fldChar w:fldCharType="end"/>
        </w:r>
      </w:hyperlink>
    </w:p>
    <w:p w14:paraId="14F734F9" w14:textId="31ED0DD6"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67" w:history="1">
        <w:r w:rsidRPr="00DB54B8">
          <w:rPr>
            <w:rStyle w:val="a8"/>
            <w:noProof/>
          </w:rPr>
          <w:t>7</w:t>
        </w:r>
        <w:r>
          <w:rPr>
            <w:rFonts w:asciiTheme="minorHAnsi" w:eastAsiaTheme="minorEastAsia" w:hAnsiTheme="minorHAnsi" w:cstheme="minorBidi"/>
            <w:noProof/>
            <w:sz w:val="21"/>
            <w:szCs w:val="22"/>
          </w:rPr>
          <w:tab/>
        </w:r>
        <w:r w:rsidRPr="00DB54B8">
          <w:rPr>
            <w:rStyle w:val="a8"/>
            <w:noProof/>
          </w:rPr>
          <w:t>整改反馈</w:t>
        </w:r>
        <w:r>
          <w:rPr>
            <w:noProof/>
            <w:webHidden/>
          </w:rPr>
          <w:tab/>
        </w:r>
        <w:r>
          <w:rPr>
            <w:noProof/>
            <w:webHidden/>
          </w:rPr>
          <w:fldChar w:fldCharType="begin"/>
        </w:r>
        <w:r>
          <w:rPr>
            <w:noProof/>
            <w:webHidden/>
          </w:rPr>
          <w:instrText xml:space="preserve"> PAGEREF _Toc98749167 \h </w:instrText>
        </w:r>
        <w:r>
          <w:rPr>
            <w:noProof/>
            <w:webHidden/>
          </w:rPr>
        </w:r>
        <w:r>
          <w:rPr>
            <w:noProof/>
            <w:webHidden/>
          </w:rPr>
          <w:fldChar w:fldCharType="separate"/>
        </w:r>
        <w:r>
          <w:rPr>
            <w:noProof/>
            <w:webHidden/>
          </w:rPr>
          <w:t>20</w:t>
        </w:r>
        <w:r>
          <w:rPr>
            <w:noProof/>
            <w:webHidden/>
          </w:rPr>
          <w:fldChar w:fldCharType="end"/>
        </w:r>
      </w:hyperlink>
    </w:p>
    <w:p w14:paraId="6AB7EA8E" w14:textId="36DDF78D"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68" w:history="1">
        <w:r w:rsidRPr="00DB54B8">
          <w:rPr>
            <w:rStyle w:val="a8"/>
            <w:noProof/>
          </w:rPr>
          <w:t>7.1</w:t>
        </w:r>
        <w:r>
          <w:rPr>
            <w:rFonts w:asciiTheme="minorHAnsi" w:eastAsiaTheme="minorEastAsia" w:hAnsiTheme="minorHAnsi" w:cstheme="minorBidi"/>
            <w:noProof/>
            <w:sz w:val="21"/>
            <w:szCs w:val="22"/>
          </w:rPr>
          <w:tab/>
        </w:r>
        <w:r w:rsidRPr="00DB54B8">
          <w:rPr>
            <w:rStyle w:val="a8"/>
            <w:noProof/>
          </w:rPr>
          <w:t>整改反馈任务</w:t>
        </w:r>
        <w:r>
          <w:rPr>
            <w:noProof/>
            <w:webHidden/>
          </w:rPr>
          <w:tab/>
        </w:r>
        <w:r>
          <w:rPr>
            <w:noProof/>
            <w:webHidden/>
          </w:rPr>
          <w:fldChar w:fldCharType="begin"/>
        </w:r>
        <w:r>
          <w:rPr>
            <w:noProof/>
            <w:webHidden/>
          </w:rPr>
          <w:instrText xml:space="preserve"> PAGEREF _Toc98749168 \h </w:instrText>
        </w:r>
        <w:r>
          <w:rPr>
            <w:noProof/>
            <w:webHidden/>
          </w:rPr>
        </w:r>
        <w:r>
          <w:rPr>
            <w:noProof/>
            <w:webHidden/>
          </w:rPr>
          <w:fldChar w:fldCharType="separate"/>
        </w:r>
        <w:r>
          <w:rPr>
            <w:noProof/>
            <w:webHidden/>
          </w:rPr>
          <w:t>20</w:t>
        </w:r>
        <w:r>
          <w:rPr>
            <w:noProof/>
            <w:webHidden/>
          </w:rPr>
          <w:fldChar w:fldCharType="end"/>
        </w:r>
      </w:hyperlink>
    </w:p>
    <w:p w14:paraId="2CAE28F9" w14:textId="6999B6B7"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69" w:history="1">
        <w:r w:rsidRPr="00DB54B8">
          <w:rPr>
            <w:rStyle w:val="a8"/>
            <w:noProof/>
          </w:rPr>
          <w:t>8</w:t>
        </w:r>
        <w:r>
          <w:rPr>
            <w:rFonts w:asciiTheme="minorHAnsi" w:eastAsiaTheme="minorEastAsia" w:hAnsiTheme="minorHAnsi" w:cstheme="minorBidi"/>
            <w:noProof/>
            <w:sz w:val="21"/>
            <w:szCs w:val="22"/>
          </w:rPr>
          <w:tab/>
        </w:r>
        <w:r w:rsidRPr="00DB54B8">
          <w:rPr>
            <w:rStyle w:val="a8"/>
            <w:noProof/>
          </w:rPr>
          <w:t>电子台账</w:t>
        </w:r>
        <w:r>
          <w:rPr>
            <w:noProof/>
            <w:webHidden/>
          </w:rPr>
          <w:tab/>
        </w:r>
        <w:r>
          <w:rPr>
            <w:noProof/>
            <w:webHidden/>
          </w:rPr>
          <w:fldChar w:fldCharType="begin"/>
        </w:r>
        <w:r>
          <w:rPr>
            <w:noProof/>
            <w:webHidden/>
          </w:rPr>
          <w:instrText xml:space="preserve"> PAGEREF _Toc98749169 \h </w:instrText>
        </w:r>
        <w:r>
          <w:rPr>
            <w:noProof/>
            <w:webHidden/>
          </w:rPr>
        </w:r>
        <w:r>
          <w:rPr>
            <w:noProof/>
            <w:webHidden/>
          </w:rPr>
          <w:fldChar w:fldCharType="separate"/>
        </w:r>
        <w:r>
          <w:rPr>
            <w:noProof/>
            <w:webHidden/>
          </w:rPr>
          <w:t>21</w:t>
        </w:r>
        <w:r>
          <w:rPr>
            <w:noProof/>
            <w:webHidden/>
          </w:rPr>
          <w:fldChar w:fldCharType="end"/>
        </w:r>
      </w:hyperlink>
    </w:p>
    <w:p w14:paraId="306694B3" w14:textId="683A00C5"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70" w:history="1">
        <w:r w:rsidRPr="00DB54B8">
          <w:rPr>
            <w:rStyle w:val="a8"/>
            <w:noProof/>
          </w:rPr>
          <w:t>8.1</w:t>
        </w:r>
        <w:r>
          <w:rPr>
            <w:rFonts w:asciiTheme="minorHAnsi" w:eastAsiaTheme="minorEastAsia" w:hAnsiTheme="minorHAnsi" w:cstheme="minorBidi"/>
            <w:noProof/>
            <w:sz w:val="21"/>
            <w:szCs w:val="22"/>
          </w:rPr>
          <w:tab/>
        </w:r>
        <w:r w:rsidRPr="00DB54B8">
          <w:rPr>
            <w:rStyle w:val="a8"/>
            <w:noProof/>
          </w:rPr>
          <w:t>电子台账列表</w:t>
        </w:r>
        <w:r>
          <w:rPr>
            <w:noProof/>
            <w:webHidden/>
          </w:rPr>
          <w:tab/>
        </w:r>
        <w:r>
          <w:rPr>
            <w:noProof/>
            <w:webHidden/>
          </w:rPr>
          <w:fldChar w:fldCharType="begin"/>
        </w:r>
        <w:r>
          <w:rPr>
            <w:noProof/>
            <w:webHidden/>
          </w:rPr>
          <w:instrText xml:space="preserve"> PAGEREF _Toc98749170 \h </w:instrText>
        </w:r>
        <w:r>
          <w:rPr>
            <w:noProof/>
            <w:webHidden/>
          </w:rPr>
        </w:r>
        <w:r>
          <w:rPr>
            <w:noProof/>
            <w:webHidden/>
          </w:rPr>
          <w:fldChar w:fldCharType="separate"/>
        </w:r>
        <w:r>
          <w:rPr>
            <w:noProof/>
            <w:webHidden/>
          </w:rPr>
          <w:t>21</w:t>
        </w:r>
        <w:r>
          <w:rPr>
            <w:noProof/>
            <w:webHidden/>
          </w:rPr>
          <w:fldChar w:fldCharType="end"/>
        </w:r>
      </w:hyperlink>
    </w:p>
    <w:p w14:paraId="6A63725D" w14:textId="0CCF71E5" w:rsidR="00DA0E6C" w:rsidRDefault="00DA0E6C">
      <w:pPr>
        <w:pStyle w:val="TOC1"/>
        <w:tabs>
          <w:tab w:val="left" w:pos="420"/>
          <w:tab w:val="right" w:leader="dot" w:pos="8296"/>
        </w:tabs>
        <w:spacing w:before="156" w:after="156"/>
        <w:ind w:left="182" w:hanging="182"/>
        <w:rPr>
          <w:rFonts w:asciiTheme="minorHAnsi" w:eastAsiaTheme="minorEastAsia" w:hAnsiTheme="minorHAnsi" w:cstheme="minorBidi"/>
          <w:noProof/>
          <w:sz w:val="21"/>
          <w:szCs w:val="22"/>
        </w:rPr>
      </w:pPr>
      <w:hyperlink w:anchor="_Toc98749171" w:history="1">
        <w:r w:rsidRPr="00DB54B8">
          <w:rPr>
            <w:rStyle w:val="a8"/>
            <w:noProof/>
          </w:rPr>
          <w:t>9</w:t>
        </w:r>
        <w:r>
          <w:rPr>
            <w:rFonts w:asciiTheme="minorHAnsi" w:eastAsiaTheme="minorEastAsia" w:hAnsiTheme="minorHAnsi" w:cstheme="minorBidi"/>
            <w:noProof/>
            <w:sz w:val="21"/>
            <w:szCs w:val="22"/>
          </w:rPr>
          <w:tab/>
        </w:r>
        <w:r w:rsidRPr="00DB54B8">
          <w:rPr>
            <w:rStyle w:val="a8"/>
            <w:noProof/>
          </w:rPr>
          <w:t>企业端</w:t>
        </w:r>
        <w:r w:rsidRPr="00DB54B8">
          <w:rPr>
            <w:rStyle w:val="a8"/>
            <w:noProof/>
          </w:rPr>
          <w:t>APP</w:t>
        </w:r>
        <w:r>
          <w:rPr>
            <w:noProof/>
            <w:webHidden/>
          </w:rPr>
          <w:tab/>
        </w:r>
        <w:r>
          <w:rPr>
            <w:noProof/>
            <w:webHidden/>
          </w:rPr>
          <w:fldChar w:fldCharType="begin"/>
        </w:r>
        <w:r>
          <w:rPr>
            <w:noProof/>
            <w:webHidden/>
          </w:rPr>
          <w:instrText xml:space="preserve"> PAGEREF _Toc98749171 \h </w:instrText>
        </w:r>
        <w:r>
          <w:rPr>
            <w:noProof/>
            <w:webHidden/>
          </w:rPr>
        </w:r>
        <w:r>
          <w:rPr>
            <w:noProof/>
            <w:webHidden/>
          </w:rPr>
          <w:fldChar w:fldCharType="separate"/>
        </w:r>
        <w:r>
          <w:rPr>
            <w:noProof/>
            <w:webHidden/>
          </w:rPr>
          <w:t>22</w:t>
        </w:r>
        <w:r>
          <w:rPr>
            <w:noProof/>
            <w:webHidden/>
          </w:rPr>
          <w:fldChar w:fldCharType="end"/>
        </w:r>
      </w:hyperlink>
    </w:p>
    <w:p w14:paraId="042743BD" w14:textId="407D33C2"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72" w:history="1">
        <w:r w:rsidRPr="00DB54B8">
          <w:rPr>
            <w:rStyle w:val="a8"/>
            <w:noProof/>
          </w:rPr>
          <w:t>9.1</w:t>
        </w:r>
        <w:r>
          <w:rPr>
            <w:rFonts w:asciiTheme="minorHAnsi" w:eastAsiaTheme="minorEastAsia" w:hAnsiTheme="minorHAnsi" w:cstheme="minorBidi"/>
            <w:noProof/>
            <w:sz w:val="21"/>
            <w:szCs w:val="22"/>
          </w:rPr>
          <w:tab/>
        </w:r>
        <w:r w:rsidRPr="00DB54B8">
          <w:rPr>
            <w:rStyle w:val="a8"/>
            <w:noProof/>
          </w:rPr>
          <w:t>企业端</w:t>
        </w:r>
        <w:r w:rsidRPr="00DB54B8">
          <w:rPr>
            <w:rStyle w:val="a8"/>
            <w:noProof/>
          </w:rPr>
          <w:t>app</w:t>
        </w:r>
        <w:r w:rsidRPr="00DB54B8">
          <w:rPr>
            <w:rStyle w:val="a8"/>
            <w:noProof/>
          </w:rPr>
          <w:t>下载</w:t>
        </w:r>
        <w:r>
          <w:rPr>
            <w:noProof/>
            <w:webHidden/>
          </w:rPr>
          <w:tab/>
        </w:r>
        <w:r>
          <w:rPr>
            <w:noProof/>
            <w:webHidden/>
          </w:rPr>
          <w:fldChar w:fldCharType="begin"/>
        </w:r>
        <w:r>
          <w:rPr>
            <w:noProof/>
            <w:webHidden/>
          </w:rPr>
          <w:instrText xml:space="preserve"> PAGEREF _Toc98749172 \h </w:instrText>
        </w:r>
        <w:r>
          <w:rPr>
            <w:noProof/>
            <w:webHidden/>
          </w:rPr>
        </w:r>
        <w:r>
          <w:rPr>
            <w:noProof/>
            <w:webHidden/>
          </w:rPr>
          <w:fldChar w:fldCharType="separate"/>
        </w:r>
        <w:r>
          <w:rPr>
            <w:noProof/>
            <w:webHidden/>
          </w:rPr>
          <w:t>22</w:t>
        </w:r>
        <w:r>
          <w:rPr>
            <w:noProof/>
            <w:webHidden/>
          </w:rPr>
          <w:fldChar w:fldCharType="end"/>
        </w:r>
      </w:hyperlink>
    </w:p>
    <w:p w14:paraId="715E56FD" w14:textId="7265B5D2" w:rsidR="00DA0E6C" w:rsidRDefault="00DA0E6C">
      <w:pPr>
        <w:pStyle w:val="TOC2"/>
        <w:tabs>
          <w:tab w:val="left" w:pos="1050"/>
          <w:tab w:val="right" w:leader="dot" w:pos="8296"/>
        </w:tabs>
        <w:spacing w:before="156" w:after="156"/>
        <w:ind w:left="662" w:hanging="182"/>
        <w:rPr>
          <w:rFonts w:asciiTheme="minorHAnsi" w:eastAsiaTheme="minorEastAsia" w:hAnsiTheme="minorHAnsi" w:cstheme="minorBidi"/>
          <w:noProof/>
          <w:sz w:val="21"/>
          <w:szCs w:val="22"/>
        </w:rPr>
      </w:pPr>
      <w:hyperlink w:anchor="_Toc98749173" w:history="1">
        <w:r w:rsidRPr="00DB54B8">
          <w:rPr>
            <w:rStyle w:val="a8"/>
            <w:noProof/>
          </w:rPr>
          <w:t>9.2</w:t>
        </w:r>
        <w:r>
          <w:rPr>
            <w:rFonts w:asciiTheme="minorHAnsi" w:eastAsiaTheme="minorEastAsia" w:hAnsiTheme="minorHAnsi" w:cstheme="minorBidi"/>
            <w:noProof/>
            <w:sz w:val="21"/>
            <w:szCs w:val="22"/>
          </w:rPr>
          <w:tab/>
        </w:r>
        <w:r w:rsidRPr="00DB54B8">
          <w:rPr>
            <w:rStyle w:val="a8"/>
            <w:noProof/>
          </w:rPr>
          <w:t>企业</w:t>
        </w:r>
        <w:r w:rsidRPr="00DB54B8">
          <w:rPr>
            <w:rStyle w:val="a8"/>
            <w:noProof/>
          </w:rPr>
          <w:t>App</w:t>
        </w:r>
        <w:r w:rsidRPr="00DB54B8">
          <w:rPr>
            <w:rStyle w:val="a8"/>
            <w:noProof/>
          </w:rPr>
          <w:t>登录及使用</w:t>
        </w:r>
        <w:r>
          <w:rPr>
            <w:noProof/>
            <w:webHidden/>
          </w:rPr>
          <w:tab/>
        </w:r>
        <w:r>
          <w:rPr>
            <w:noProof/>
            <w:webHidden/>
          </w:rPr>
          <w:fldChar w:fldCharType="begin"/>
        </w:r>
        <w:r>
          <w:rPr>
            <w:noProof/>
            <w:webHidden/>
          </w:rPr>
          <w:instrText xml:space="preserve"> PAGEREF _Toc98749173 \h </w:instrText>
        </w:r>
        <w:r>
          <w:rPr>
            <w:noProof/>
            <w:webHidden/>
          </w:rPr>
        </w:r>
        <w:r>
          <w:rPr>
            <w:noProof/>
            <w:webHidden/>
          </w:rPr>
          <w:fldChar w:fldCharType="separate"/>
        </w:r>
        <w:r>
          <w:rPr>
            <w:noProof/>
            <w:webHidden/>
          </w:rPr>
          <w:t>23</w:t>
        </w:r>
        <w:r>
          <w:rPr>
            <w:noProof/>
            <w:webHidden/>
          </w:rPr>
          <w:fldChar w:fldCharType="end"/>
        </w:r>
      </w:hyperlink>
    </w:p>
    <w:p w14:paraId="48F43D6E" w14:textId="4B3C23FE" w:rsidR="00B95CFF" w:rsidRDefault="00F96910">
      <w:pPr>
        <w:pStyle w:val="TOC2"/>
        <w:tabs>
          <w:tab w:val="left" w:pos="1260"/>
          <w:tab w:val="right" w:leader="dot" w:pos="8296"/>
        </w:tabs>
        <w:spacing w:before="156" w:after="156"/>
        <w:ind w:left="662" w:hanging="182"/>
        <w:rPr>
          <w:sz w:val="18"/>
          <w:szCs w:val="18"/>
        </w:rPr>
      </w:pPr>
      <w:r>
        <w:rPr>
          <w:szCs w:val="18"/>
        </w:rPr>
        <w:fldChar w:fldCharType="end"/>
      </w:r>
      <w:bookmarkStart w:id="0" w:name="_Toc288812800"/>
      <w:bookmarkStart w:id="1" w:name="_Toc272141187"/>
      <w:bookmarkStart w:id="2" w:name="_Toc288808437"/>
      <w:bookmarkStart w:id="3" w:name="_Toc260740971"/>
    </w:p>
    <w:p w14:paraId="5CE5888A" w14:textId="77777777" w:rsidR="00B95CFF" w:rsidRDefault="00F96910">
      <w:pPr>
        <w:tabs>
          <w:tab w:val="left" w:pos="3030"/>
        </w:tabs>
        <w:spacing w:before="156" w:after="156"/>
        <w:ind w:left="182" w:hanging="182"/>
        <w:sectPr w:rsidR="00B95CFF">
          <w:headerReference w:type="first" r:id="rId16"/>
          <w:footerReference w:type="first" r:id="rId17"/>
          <w:pgSz w:w="11906" w:h="16838"/>
          <w:pgMar w:top="1440" w:right="1800" w:bottom="1440" w:left="1800" w:header="851" w:footer="992" w:gutter="0"/>
          <w:pgNumType w:fmt="upperRoman" w:start="1"/>
          <w:cols w:space="425"/>
          <w:titlePg/>
          <w:docGrid w:type="lines" w:linePitch="312"/>
        </w:sectPr>
      </w:pPr>
      <w:r>
        <w:tab/>
      </w:r>
    </w:p>
    <w:p w14:paraId="6CB40DB7" w14:textId="77777777" w:rsidR="00B95CFF" w:rsidRDefault="00F96910">
      <w:pPr>
        <w:pStyle w:val="1"/>
        <w:spacing w:before="31" w:after="31"/>
        <w:ind w:left="336" w:hanging="336"/>
      </w:pPr>
      <w:bookmarkStart w:id="4" w:name="_Toc288808438"/>
      <w:bookmarkStart w:id="5" w:name="_Toc288812801"/>
      <w:bookmarkStart w:id="6" w:name="_Toc272141188"/>
      <w:bookmarkStart w:id="7" w:name="_Toc260740972"/>
      <w:bookmarkEnd w:id="0"/>
      <w:bookmarkEnd w:id="1"/>
      <w:bookmarkEnd w:id="2"/>
      <w:bookmarkEnd w:id="3"/>
      <w:r>
        <w:rPr>
          <w:rFonts w:hint="eastAsia"/>
        </w:rPr>
        <w:lastRenderedPageBreak/>
        <w:t xml:space="preserve"> </w:t>
      </w:r>
      <w:bookmarkStart w:id="8" w:name="_Toc98749141"/>
      <w:r>
        <w:rPr>
          <w:rFonts w:hint="eastAsia"/>
        </w:rPr>
        <w:t>概述</w:t>
      </w:r>
      <w:bookmarkEnd w:id="8"/>
    </w:p>
    <w:p w14:paraId="527F21C9" w14:textId="77777777" w:rsidR="00B95CFF" w:rsidRDefault="00F96910">
      <w:pPr>
        <w:pStyle w:val="2"/>
        <w:spacing w:before="156" w:after="156"/>
      </w:pPr>
      <w:bookmarkStart w:id="9" w:name="_Toc98749142"/>
      <w:r>
        <w:rPr>
          <w:rFonts w:hint="eastAsia"/>
        </w:rPr>
        <w:t>项目简介</w:t>
      </w:r>
      <w:bookmarkEnd w:id="9"/>
    </w:p>
    <w:p w14:paraId="7240030B" w14:textId="77777777" w:rsidR="00B95CFF" w:rsidRDefault="00F96910" w:rsidP="004A5859">
      <w:pPr>
        <w:spacing w:before="156" w:after="156"/>
        <w:ind w:firstLineChars="200" w:firstLine="480"/>
        <w:rPr>
          <w:rFonts w:ascii="宋体" w:hAnsi="宋体"/>
          <w:szCs w:val="24"/>
        </w:rPr>
      </w:pPr>
      <w:r>
        <w:rPr>
          <w:rFonts w:ascii="宋体" w:hAnsi="宋体" w:hint="eastAsia"/>
          <w:szCs w:val="24"/>
        </w:rPr>
        <w:t>党中央、国务院高度重视固体废物污染环境防治工作。党的十八大以来，以习近平同志为核心的党中央围绕生态环境保护</w:t>
      </w:r>
      <w:proofErr w:type="gramStart"/>
      <w:r>
        <w:rPr>
          <w:rFonts w:ascii="宋体" w:hAnsi="宋体" w:hint="eastAsia"/>
          <w:szCs w:val="24"/>
        </w:rPr>
        <w:t>作出</w:t>
      </w:r>
      <w:proofErr w:type="gramEnd"/>
      <w:r>
        <w:rPr>
          <w:rFonts w:ascii="宋体" w:hAnsi="宋体" w:hint="eastAsia"/>
          <w:szCs w:val="24"/>
        </w:rPr>
        <w:t>一系列重大决策部署，特别是</w:t>
      </w:r>
      <w:r>
        <w:rPr>
          <w:rFonts w:ascii="宋体" w:hAnsi="宋体" w:hint="eastAsia"/>
          <w:szCs w:val="24"/>
        </w:rPr>
        <w:t>2018</w:t>
      </w:r>
      <w:r>
        <w:rPr>
          <w:rFonts w:ascii="宋体" w:hAnsi="宋体" w:hint="eastAsia"/>
          <w:szCs w:val="24"/>
        </w:rPr>
        <w:t>年</w:t>
      </w:r>
      <w:r>
        <w:rPr>
          <w:rFonts w:ascii="宋体" w:hAnsi="宋体" w:hint="eastAsia"/>
          <w:szCs w:val="24"/>
        </w:rPr>
        <w:t>6</w:t>
      </w:r>
      <w:r>
        <w:rPr>
          <w:rFonts w:ascii="宋体" w:hAnsi="宋体" w:hint="eastAsia"/>
          <w:szCs w:val="24"/>
        </w:rPr>
        <w:t>月，中共中央国务院印发《关于全面加强生态环境保护坚决打好污染防治攻坚战的意见》，《意见》要求</w:t>
      </w:r>
      <w:proofErr w:type="gramStart"/>
      <w:r>
        <w:rPr>
          <w:rFonts w:ascii="宋体" w:hAnsi="宋体" w:hint="eastAsia"/>
          <w:szCs w:val="24"/>
        </w:rPr>
        <w:t>“</w:t>
      </w:r>
      <w:proofErr w:type="gramEnd"/>
      <w:r>
        <w:rPr>
          <w:rFonts w:ascii="宋体" w:hAnsi="宋体" w:hint="eastAsia"/>
          <w:szCs w:val="24"/>
        </w:rPr>
        <w:t>全面禁止洋垃圾入境，开展“无废城市”试点，推动固体废物资源化利</w:t>
      </w:r>
      <w:r>
        <w:rPr>
          <w:rFonts w:ascii="宋体" w:hAnsi="宋体" w:hint="eastAsia"/>
          <w:szCs w:val="24"/>
        </w:rPr>
        <w:t>用。调查、评估重点工业行业危险废物产生、贮存、利用、处置情况。完善危险废物经营许可、转移等管理制度，建立信息化监管体系，提升危险废物处理处置能力，实施全过程监管</w:t>
      </w:r>
      <w:proofErr w:type="gramStart"/>
      <w:r>
        <w:rPr>
          <w:rFonts w:ascii="宋体" w:hAnsi="宋体" w:hint="eastAsia"/>
          <w:szCs w:val="24"/>
        </w:rPr>
        <w:t>”</w:t>
      </w:r>
      <w:proofErr w:type="gramEnd"/>
      <w:r>
        <w:rPr>
          <w:rFonts w:ascii="宋体" w:hAnsi="宋体" w:hint="eastAsia"/>
          <w:szCs w:val="24"/>
        </w:rPr>
        <w:t>。</w:t>
      </w:r>
    </w:p>
    <w:p w14:paraId="1CC1B3D6" w14:textId="77777777" w:rsidR="00B95CFF" w:rsidRDefault="00F96910" w:rsidP="004A5859">
      <w:pPr>
        <w:spacing w:before="156" w:after="156"/>
        <w:ind w:firstLineChars="200" w:firstLine="480"/>
        <w:rPr>
          <w:rFonts w:ascii="宋体" w:hAnsi="宋体"/>
          <w:szCs w:val="24"/>
        </w:rPr>
      </w:pPr>
      <w:r>
        <w:rPr>
          <w:rFonts w:ascii="宋体" w:hAnsi="宋体" w:hint="eastAsia"/>
          <w:szCs w:val="24"/>
        </w:rPr>
        <w:t>固体废物特别是固体废物对环境的污染及其所造成的资源浪费，是当今世界环境保护和资源保护工作面临的主要问题之一，联合国环境规划署已将固体废物污染控制列为全球重大环境问题。我国根据固体废物的全过程管理原则，已经初步建立了一整套的固体废物从产生、收集、运输、贮存、处理、处置等方面的法律法规、政策、制度、管理机构等综合管理体系。</w:t>
      </w:r>
    </w:p>
    <w:p w14:paraId="4E1CCF84" w14:textId="77777777" w:rsidR="00B95CFF" w:rsidRDefault="00F96910" w:rsidP="004A5859">
      <w:pPr>
        <w:pStyle w:val="a9"/>
        <w:jc w:val="both"/>
      </w:pPr>
      <w:r>
        <w:rPr>
          <w:rFonts w:hint="eastAsia"/>
          <w:szCs w:val="24"/>
        </w:rPr>
        <w:t>固体废物污染防治是江门市</w:t>
      </w:r>
      <w:r>
        <w:rPr>
          <w:rFonts w:hint="eastAsia"/>
          <w:szCs w:val="24"/>
        </w:rPr>
        <w:t>信息化系统建设中重要组成部分，若利用和处置不当，将对水体、大气和土壤造成严重污染，甚至严重威胁人民群众身心健康。发达国家经验表明，加强固体废物污染防治是环境保护工作进一步深化的重要标志，是进一步巩固并推进污染减排的重要措施。近年来，省市政府高度重视固体废物污染防治工作，省市区政府和各相关部门采取了一系列措施加强固体废物全过程监管，在法规和制度建设、处理处置设施建设、固体废物规范化管理以及固体废物监督执法等方面取得了一定的成绩。然而，随着社会经济的高速发展，固体废物产生量持续增长，与环境的矛盾日益突出</w:t>
      </w:r>
      <w:r>
        <w:rPr>
          <w:rFonts w:hint="eastAsia"/>
        </w:rPr>
        <w:t>。</w:t>
      </w:r>
    </w:p>
    <w:p w14:paraId="4251CC53" w14:textId="77777777" w:rsidR="00B95CFF" w:rsidRDefault="00F96910">
      <w:pPr>
        <w:pStyle w:val="2"/>
        <w:spacing w:before="156" w:after="156"/>
      </w:pPr>
      <w:bookmarkStart w:id="10" w:name="_Toc98749143"/>
      <w:r>
        <w:rPr>
          <w:rFonts w:hint="eastAsia"/>
        </w:rPr>
        <w:lastRenderedPageBreak/>
        <w:t>手册</w:t>
      </w:r>
      <w:r>
        <w:rPr>
          <w:rFonts w:hint="eastAsia"/>
        </w:rPr>
        <w:t>目的</w:t>
      </w:r>
      <w:bookmarkEnd w:id="10"/>
    </w:p>
    <w:bookmarkEnd w:id="4"/>
    <w:bookmarkEnd w:id="5"/>
    <w:bookmarkEnd w:id="6"/>
    <w:bookmarkEnd w:id="7"/>
    <w:p w14:paraId="57187008" w14:textId="77777777" w:rsidR="00B95CFF" w:rsidRDefault="00F96910" w:rsidP="00B64F1E">
      <w:pPr>
        <w:pStyle w:val="a9"/>
        <w:jc w:val="both"/>
      </w:pPr>
      <w:r>
        <w:rPr>
          <w:rFonts w:hint="eastAsia"/>
        </w:rPr>
        <w:t>本手册是“</w:t>
      </w:r>
      <w:r>
        <w:rPr>
          <w:rFonts w:cs="宋体" w:hint="eastAsia"/>
          <w:color w:val="000000"/>
        </w:rPr>
        <w:t>江门市固体废物远程执法</w:t>
      </w:r>
      <w:r>
        <w:rPr>
          <w:rFonts w:cs="宋体" w:hint="eastAsia"/>
          <w:color w:val="000000"/>
          <w:lang w:val="zh-CN"/>
        </w:rPr>
        <w:t>系统（</w:t>
      </w:r>
      <w:r>
        <w:rPr>
          <w:rFonts w:cs="宋体" w:hint="eastAsia"/>
          <w:color w:val="000000"/>
        </w:rPr>
        <w:t>企业端</w:t>
      </w:r>
      <w:r>
        <w:rPr>
          <w:rFonts w:cs="宋体" w:hint="eastAsia"/>
          <w:color w:val="000000"/>
          <w:lang w:val="zh-CN"/>
        </w:rPr>
        <w:t>）</w:t>
      </w:r>
      <w:r>
        <w:rPr>
          <w:rFonts w:hint="eastAsia"/>
        </w:rPr>
        <w:t>”的用户操作手册，供生态局人员和企业相关人员使用。旨在通过本手册的介绍，使读者熟悉和掌握软件的操作，能够使用系统所提供的业务功能。</w:t>
      </w:r>
    </w:p>
    <w:p w14:paraId="5F8EC19D" w14:textId="77777777" w:rsidR="00B95CFF" w:rsidRDefault="00F96910" w:rsidP="00B64F1E">
      <w:pPr>
        <w:pStyle w:val="a9"/>
        <w:jc w:val="both"/>
      </w:pPr>
      <w:r>
        <w:rPr>
          <w:rFonts w:hint="eastAsia"/>
        </w:rPr>
        <w:t>本手册的适用读者为本系统使用人员、系统维护人员。</w:t>
      </w:r>
    </w:p>
    <w:p w14:paraId="02A694A8" w14:textId="77777777" w:rsidR="00B95CFF" w:rsidRDefault="00F96910">
      <w:pPr>
        <w:pStyle w:val="1"/>
        <w:pageBreakBefore/>
        <w:spacing w:before="31" w:after="31"/>
        <w:ind w:left="336" w:hanging="336"/>
      </w:pPr>
      <w:r>
        <w:rPr>
          <w:rFonts w:hint="eastAsia"/>
        </w:rPr>
        <w:lastRenderedPageBreak/>
        <w:t xml:space="preserve"> </w:t>
      </w:r>
      <w:bookmarkStart w:id="11" w:name="_Toc98749144"/>
      <w:r>
        <w:rPr>
          <w:rFonts w:hint="eastAsia"/>
        </w:rPr>
        <w:t>系统登录和注册</w:t>
      </w:r>
      <w:bookmarkEnd w:id="11"/>
    </w:p>
    <w:p w14:paraId="4BA1A4BB" w14:textId="77777777" w:rsidR="00B95CFF" w:rsidRDefault="00F96910">
      <w:pPr>
        <w:pStyle w:val="2"/>
        <w:spacing w:before="156" w:after="156"/>
      </w:pPr>
      <w:bookmarkStart w:id="12" w:name="_Toc98749145"/>
      <w:r>
        <w:rPr>
          <w:rFonts w:hint="eastAsia"/>
        </w:rPr>
        <w:t>登录</w:t>
      </w:r>
      <w:bookmarkEnd w:id="12"/>
    </w:p>
    <w:p w14:paraId="13398084" w14:textId="77777777" w:rsidR="00B95CFF" w:rsidRDefault="00F96910" w:rsidP="00B64F1E">
      <w:pPr>
        <w:pStyle w:val="a9"/>
        <w:jc w:val="both"/>
      </w:pPr>
      <w:r>
        <w:rPr>
          <w:rFonts w:hint="eastAsia"/>
        </w:rPr>
        <w:t>打开浏览器输入</w:t>
      </w:r>
      <w:hyperlink r:id="rId18" w:history="1">
        <w:r>
          <w:rPr>
            <w:rStyle w:val="a8"/>
          </w:rPr>
          <w:t>江门固</w:t>
        </w:r>
        <w:proofErr w:type="gramStart"/>
        <w:r>
          <w:rPr>
            <w:rStyle w:val="a8"/>
          </w:rPr>
          <w:t>废系</w:t>
        </w:r>
        <w:r>
          <w:rPr>
            <w:rStyle w:val="a8"/>
          </w:rPr>
          <w:t>统</w:t>
        </w:r>
        <w:proofErr w:type="gramEnd"/>
        <w:r>
          <w:rPr>
            <w:rStyle w:val="a8"/>
          </w:rPr>
          <w:t xml:space="preserve"> (jiangmen.cn)</w:t>
        </w:r>
      </w:hyperlink>
      <w:r>
        <w:rPr>
          <w:rFonts w:hint="eastAsia"/>
        </w:rPr>
        <w:t>，即可访问江门固废线上执法系统。在该系统的登录页面，输入正确的用户名及密码，点击【登录】按钮，即可成功登录系统。如下图所示：</w:t>
      </w:r>
    </w:p>
    <w:p w14:paraId="2004059F" w14:textId="77777777" w:rsidR="00B95CFF" w:rsidRDefault="00F96910">
      <w:pPr>
        <w:pStyle w:val="ab"/>
        <w:spacing w:before="156" w:after="156"/>
        <w:ind w:left="160" w:hanging="160"/>
        <w:rPr>
          <w:rFonts w:ascii="宋体" w:hAnsi="宋体" w:cs="宋体"/>
        </w:rPr>
      </w:pPr>
      <w:r>
        <w:rPr>
          <w:noProof/>
        </w:rPr>
        <w:drawing>
          <wp:inline distT="0" distB="0" distL="114300" distR="114300" wp14:anchorId="53922FBA" wp14:editId="2A3DDE2B">
            <wp:extent cx="5265420" cy="2373630"/>
            <wp:effectExtent l="0" t="0" r="1143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65420" cy="2373630"/>
                    </a:xfrm>
                    <a:prstGeom prst="rect">
                      <a:avLst/>
                    </a:prstGeom>
                    <a:noFill/>
                    <a:ln w="9525">
                      <a:noFill/>
                    </a:ln>
                  </pic:spPr>
                </pic:pic>
              </a:graphicData>
            </a:graphic>
          </wp:inline>
        </w:drawing>
      </w:r>
    </w:p>
    <w:p w14:paraId="55586B0B" w14:textId="77777777" w:rsidR="00B95CFF" w:rsidRDefault="00F96910">
      <w:pPr>
        <w:pStyle w:val="2"/>
        <w:spacing w:before="156" w:after="156"/>
      </w:pPr>
      <w:bookmarkStart w:id="13" w:name="_Toc98749146"/>
      <w:r>
        <w:rPr>
          <w:rFonts w:hint="eastAsia"/>
        </w:rPr>
        <w:t>注册账号</w:t>
      </w:r>
      <w:bookmarkEnd w:id="13"/>
    </w:p>
    <w:p w14:paraId="3C0F6D5F" w14:textId="77777777" w:rsidR="00B95CFF" w:rsidRDefault="00F96910" w:rsidP="004A5859">
      <w:pPr>
        <w:pStyle w:val="a9"/>
        <w:jc w:val="both"/>
      </w:pPr>
      <w:r>
        <w:rPr>
          <w:rFonts w:hint="eastAsia"/>
        </w:rPr>
        <w:t>在系统界面，点击企业注册，进入账号注册界面。分为【企业注册】和</w:t>
      </w:r>
      <w:proofErr w:type="gramStart"/>
      <w:r>
        <w:rPr>
          <w:rFonts w:hint="eastAsia"/>
        </w:rPr>
        <w:t>】</w:t>
      </w:r>
      <w:proofErr w:type="gramEnd"/>
      <w:r>
        <w:rPr>
          <w:rFonts w:hint="eastAsia"/>
        </w:rPr>
        <w:t>个人注册</w:t>
      </w:r>
      <w:proofErr w:type="gramStart"/>
      <w:r>
        <w:rPr>
          <w:rFonts w:hint="eastAsia"/>
        </w:rPr>
        <w:t>】</w:t>
      </w:r>
      <w:proofErr w:type="gramEnd"/>
      <w:r>
        <w:rPr>
          <w:rFonts w:hint="eastAsia"/>
        </w:rPr>
        <w:t>。</w:t>
      </w:r>
    </w:p>
    <w:p w14:paraId="36E3B053" w14:textId="77777777" w:rsidR="00B95CFF" w:rsidRDefault="00F96910" w:rsidP="004A5859">
      <w:pPr>
        <w:pStyle w:val="a9"/>
        <w:jc w:val="both"/>
      </w:pPr>
      <w:r>
        <w:rPr>
          <w:rFonts w:hint="eastAsia"/>
        </w:rPr>
        <w:t>企业或个人按实际情况填写相关注册信息，标红星的都是必填项，都需要填写；</w:t>
      </w:r>
    </w:p>
    <w:p w14:paraId="57F03FAF" w14:textId="77777777" w:rsidR="00B95CFF" w:rsidRDefault="00F96910" w:rsidP="004A5859">
      <w:pPr>
        <w:pStyle w:val="a9"/>
        <w:jc w:val="both"/>
      </w:pPr>
      <w:r>
        <w:rPr>
          <w:rFonts w:hint="eastAsia"/>
        </w:rPr>
        <w:t>注册后，需要等待相关审核人员的审核，账号通过审核后即可登录系统。</w:t>
      </w:r>
    </w:p>
    <w:p w14:paraId="36C80D1E" w14:textId="77777777" w:rsidR="00B95CFF" w:rsidRDefault="00F96910">
      <w:pPr>
        <w:pStyle w:val="a9"/>
        <w:ind w:firstLineChars="0" w:firstLine="0"/>
      </w:pPr>
      <w:r>
        <w:rPr>
          <w:rFonts w:hint="eastAsia"/>
        </w:rPr>
        <w:lastRenderedPageBreak/>
        <w:t xml:space="preserve"> </w:t>
      </w:r>
      <w:r>
        <w:rPr>
          <w:noProof/>
        </w:rPr>
        <w:drawing>
          <wp:inline distT="0" distB="0" distL="0" distR="0" wp14:anchorId="2280EB2B" wp14:editId="46CA9867">
            <wp:extent cx="5274310" cy="259397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274310" cy="2593975"/>
                    </a:xfrm>
                    <a:prstGeom prst="rect">
                      <a:avLst/>
                    </a:prstGeom>
                  </pic:spPr>
                </pic:pic>
              </a:graphicData>
            </a:graphic>
          </wp:inline>
        </w:drawing>
      </w:r>
    </w:p>
    <w:p w14:paraId="33AC0AFF" w14:textId="77777777" w:rsidR="00B95CFF" w:rsidRDefault="00F96910">
      <w:pPr>
        <w:pStyle w:val="a9"/>
        <w:ind w:firstLineChars="0" w:firstLine="0"/>
      </w:pPr>
      <w:r>
        <w:rPr>
          <w:noProof/>
        </w:rPr>
        <w:drawing>
          <wp:inline distT="0" distB="0" distL="0" distR="0" wp14:anchorId="654581B4" wp14:editId="368DD1E0">
            <wp:extent cx="5274310" cy="265303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274310" cy="2653030"/>
                    </a:xfrm>
                    <a:prstGeom prst="rect">
                      <a:avLst/>
                    </a:prstGeom>
                  </pic:spPr>
                </pic:pic>
              </a:graphicData>
            </a:graphic>
          </wp:inline>
        </w:drawing>
      </w:r>
    </w:p>
    <w:p w14:paraId="6A2E9CF8" w14:textId="77777777" w:rsidR="00B95CFF" w:rsidRDefault="00F96910">
      <w:pPr>
        <w:pStyle w:val="2"/>
        <w:spacing w:before="156" w:after="156"/>
      </w:pPr>
      <w:bookmarkStart w:id="14" w:name="_Toc98749147"/>
      <w:r>
        <w:rPr>
          <w:rFonts w:hint="eastAsia"/>
        </w:rPr>
        <w:t>申请重置密码</w:t>
      </w:r>
      <w:bookmarkEnd w:id="14"/>
    </w:p>
    <w:p w14:paraId="1948C91D" w14:textId="77777777" w:rsidR="00B95CFF" w:rsidRDefault="00F96910">
      <w:pPr>
        <w:spacing w:before="156" w:after="156"/>
        <w:ind w:leftChars="99" w:left="238" w:firstLineChars="124" w:firstLine="298"/>
      </w:pPr>
      <w:r>
        <w:rPr>
          <w:rFonts w:hint="eastAsia"/>
        </w:rPr>
        <w:t>在系统界面，点击申请重置密码按钮，进入申请密码重置界面；</w:t>
      </w:r>
    </w:p>
    <w:p w14:paraId="18580A0C" w14:textId="77777777" w:rsidR="00B95CFF" w:rsidRDefault="00F96910">
      <w:pPr>
        <w:spacing w:before="156" w:after="156"/>
        <w:ind w:leftChars="99" w:left="238" w:firstLineChars="124" w:firstLine="298"/>
      </w:pPr>
      <w:r>
        <w:rPr>
          <w:rFonts w:hint="eastAsia"/>
        </w:rPr>
        <w:t>填写相关的信息提交给相关部门审核；</w:t>
      </w:r>
    </w:p>
    <w:p w14:paraId="04861DCB" w14:textId="77777777" w:rsidR="00B95CFF" w:rsidRDefault="00F96910">
      <w:pPr>
        <w:spacing w:before="156" w:after="156"/>
        <w:ind w:leftChars="99" w:left="238" w:firstLineChars="124" w:firstLine="298"/>
      </w:pPr>
      <w:r>
        <w:rPr>
          <w:rFonts w:hint="eastAsia"/>
        </w:rPr>
        <w:t>点击“查询审核结果”按钮能查询现时的申请情况。</w:t>
      </w:r>
    </w:p>
    <w:p w14:paraId="2831A766" w14:textId="77777777" w:rsidR="00B95CFF" w:rsidRDefault="00F96910">
      <w:pPr>
        <w:spacing w:before="156" w:after="156"/>
        <w:ind w:leftChars="99" w:left="238" w:firstLineChars="124" w:firstLine="298"/>
      </w:pPr>
      <w:r>
        <w:rPr>
          <w:noProof/>
        </w:rPr>
        <w:lastRenderedPageBreak/>
        <w:drawing>
          <wp:inline distT="0" distB="0" distL="114300" distR="114300" wp14:anchorId="79B93F09" wp14:editId="52B4331B">
            <wp:extent cx="5273675" cy="4145280"/>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3675" cy="4145280"/>
                    </a:xfrm>
                    <a:prstGeom prst="rect">
                      <a:avLst/>
                    </a:prstGeom>
                    <a:noFill/>
                    <a:ln w="9525">
                      <a:noFill/>
                    </a:ln>
                  </pic:spPr>
                </pic:pic>
              </a:graphicData>
            </a:graphic>
          </wp:inline>
        </w:drawing>
      </w:r>
    </w:p>
    <w:p w14:paraId="13EFC5CE" w14:textId="77777777" w:rsidR="00B95CFF" w:rsidRDefault="00B95CFF">
      <w:pPr>
        <w:pStyle w:val="a9"/>
        <w:ind w:firstLineChars="0" w:firstLine="0"/>
      </w:pPr>
    </w:p>
    <w:p w14:paraId="708429D4" w14:textId="77777777" w:rsidR="00B95CFF" w:rsidRDefault="00B95CFF">
      <w:pPr>
        <w:spacing w:before="156" w:after="156"/>
        <w:ind w:left="182" w:hanging="182"/>
      </w:pPr>
    </w:p>
    <w:p w14:paraId="19459A7C" w14:textId="77777777" w:rsidR="00B95CFF" w:rsidRDefault="00B95CFF">
      <w:pPr>
        <w:spacing w:before="156" w:after="156"/>
        <w:ind w:left="182" w:hanging="182"/>
      </w:pPr>
    </w:p>
    <w:p w14:paraId="1E445340" w14:textId="77777777" w:rsidR="00B95CFF" w:rsidRDefault="00B95CFF">
      <w:pPr>
        <w:spacing w:before="156" w:after="156"/>
        <w:ind w:left="182" w:hanging="182"/>
      </w:pPr>
    </w:p>
    <w:p w14:paraId="3E3A8DAD" w14:textId="77777777" w:rsidR="00B95CFF" w:rsidRDefault="00B95CFF">
      <w:pPr>
        <w:spacing w:before="156" w:after="156"/>
        <w:ind w:left="182" w:hanging="182"/>
      </w:pPr>
    </w:p>
    <w:p w14:paraId="6759EE00" w14:textId="77777777" w:rsidR="00B95CFF" w:rsidRDefault="00B95CFF">
      <w:pPr>
        <w:pStyle w:val="a9"/>
        <w:ind w:firstLineChars="0" w:firstLine="0"/>
      </w:pPr>
    </w:p>
    <w:p w14:paraId="000C7322" w14:textId="77777777" w:rsidR="00B95CFF" w:rsidRDefault="00F96910">
      <w:pPr>
        <w:pStyle w:val="1"/>
        <w:pageBreakBefore/>
        <w:spacing w:before="31" w:after="31"/>
        <w:ind w:left="336" w:hanging="336"/>
      </w:pPr>
      <w:r>
        <w:rPr>
          <w:rFonts w:hint="eastAsia"/>
        </w:rPr>
        <w:lastRenderedPageBreak/>
        <w:t xml:space="preserve"> </w:t>
      </w:r>
      <w:bookmarkStart w:id="15" w:name="_Toc98749148"/>
      <w:r>
        <w:rPr>
          <w:rFonts w:hint="eastAsia"/>
        </w:rPr>
        <w:t>通知公告</w:t>
      </w:r>
      <w:bookmarkEnd w:id="15"/>
    </w:p>
    <w:p w14:paraId="78A99FDD" w14:textId="77777777" w:rsidR="00B95CFF" w:rsidRDefault="00F96910">
      <w:pPr>
        <w:pStyle w:val="ac"/>
        <w:spacing w:before="156" w:after="156"/>
        <w:ind w:firstLine="480"/>
      </w:pPr>
      <w:r>
        <w:rPr>
          <w:rStyle w:val="Char1"/>
          <w:rFonts w:hint="eastAsia"/>
        </w:rPr>
        <w:t>点击【</w:t>
      </w:r>
      <w:r>
        <w:rPr>
          <w:rStyle w:val="Char1"/>
          <w:rFonts w:hint="eastAsia"/>
          <w:lang w:val="en-US"/>
        </w:rPr>
        <w:t>通知公告</w:t>
      </w:r>
      <w:r>
        <w:rPr>
          <w:rStyle w:val="Char1"/>
          <w:rFonts w:hint="eastAsia"/>
        </w:rPr>
        <w:t>】，系统进入</w:t>
      </w:r>
      <w:r>
        <w:rPr>
          <w:rStyle w:val="Char1"/>
          <w:rFonts w:hint="eastAsia"/>
          <w:lang w:val="en-US"/>
        </w:rPr>
        <w:t>通知公告</w:t>
      </w:r>
      <w:r>
        <w:rPr>
          <w:rStyle w:val="Char1"/>
          <w:rFonts w:hint="eastAsia"/>
        </w:rPr>
        <w:t>模块。</w:t>
      </w:r>
      <w:r>
        <w:rPr>
          <w:rStyle w:val="Char1"/>
          <w:rFonts w:hint="eastAsia"/>
          <w:lang w:val="en-US"/>
        </w:rPr>
        <w:t>企业用户能在此模块查看发布的各</w:t>
      </w:r>
      <w:proofErr w:type="gramStart"/>
      <w:r>
        <w:rPr>
          <w:rStyle w:val="Char1"/>
          <w:rFonts w:hint="eastAsia"/>
          <w:lang w:val="en-US"/>
        </w:rPr>
        <w:t>类通知</w:t>
      </w:r>
      <w:proofErr w:type="gramEnd"/>
      <w:r>
        <w:rPr>
          <w:rStyle w:val="Char1"/>
          <w:rFonts w:hint="eastAsia"/>
          <w:lang w:val="en-US"/>
        </w:rPr>
        <w:t>公告信息</w:t>
      </w:r>
      <w:r>
        <w:rPr>
          <w:rFonts w:hint="eastAsia"/>
        </w:rPr>
        <w:t>：</w:t>
      </w:r>
    </w:p>
    <w:p w14:paraId="68676016" w14:textId="46DA8558" w:rsidR="00B95CFF" w:rsidRDefault="00C85C31" w:rsidP="00C85C31">
      <w:pPr>
        <w:pStyle w:val="ab"/>
        <w:spacing w:before="156" w:after="156"/>
        <w:ind w:left="160" w:hanging="160"/>
        <w:rPr>
          <w:rFonts w:hint="eastAsia"/>
        </w:rPr>
      </w:pPr>
      <w:r>
        <w:rPr>
          <w:noProof/>
        </w:rPr>
        <w:drawing>
          <wp:inline distT="0" distB="0" distL="0" distR="0" wp14:anchorId="4139E16B" wp14:editId="30F1C9E1">
            <wp:extent cx="5274310" cy="24225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22525"/>
                    </a:xfrm>
                    <a:prstGeom prst="rect">
                      <a:avLst/>
                    </a:prstGeom>
                  </pic:spPr>
                </pic:pic>
              </a:graphicData>
            </a:graphic>
          </wp:inline>
        </w:drawing>
      </w:r>
    </w:p>
    <w:p w14:paraId="60DE2539" w14:textId="77777777" w:rsidR="00B95CFF" w:rsidRDefault="00F96910">
      <w:pPr>
        <w:pStyle w:val="1"/>
        <w:spacing w:before="31" w:after="31"/>
      </w:pPr>
      <w:r>
        <w:rPr>
          <w:rFonts w:hint="eastAsia"/>
        </w:rPr>
        <w:t xml:space="preserve"> </w:t>
      </w:r>
      <w:bookmarkStart w:id="16" w:name="_Toc98749149"/>
      <w:r>
        <w:rPr>
          <w:rFonts w:hint="eastAsia"/>
        </w:rPr>
        <w:t>企业基本信息维护</w:t>
      </w:r>
      <w:bookmarkEnd w:id="16"/>
    </w:p>
    <w:p w14:paraId="4546F7DD" w14:textId="77777777" w:rsidR="00B95CFF" w:rsidRDefault="00F96910">
      <w:pPr>
        <w:pStyle w:val="2"/>
        <w:spacing w:before="156" w:after="156"/>
      </w:pPr>
      <w:bookmarkStart w:id="17" w:name="_Toc98749150"/>
      <w:r>
        <w:rPr>
          <w:rFonts w:hint="eastAsia"/>
        </w:rPr>
        <w:t>企业基本信息</w:t>
      </w:r>
      <w:bookmarkEnd w:id="17"/>
    </w:p>
    <w:p w14:paraId="4E9FB24D" w14:textId="77777777" w:rsidR="00B95CFF" w:rsidRDefault="00F96910">
      <w:pPr>
        <w:pStyle w:val="ad"/>
        <w:ind w:firstLine="480"/>
      </w:pPr>
      <w:r>
        <w:rPr>
          <w:rFonts w:hint="eastAsia"/>
        </w:rPr>
        <w:t>打开企业基本信息维护模块，点击企业基本信息，点击企业信息进入企业基本信息维护页面，可以查看企业基本信息，如有需要修改请联系环保局固</w:t>
      </w:r>
      <w:proofErr w:type="gramStart"/>
      <w:r>
        <w:rPr>
          <w:rFonts w:hint="eastAsia"/>
        </w:rPr>
        <w:t>废中心</w:t>
      </w:r>
      <w:proofErr w:type="gramEnd"/>
      <w:r>
        <w:rPr>
          <w:rFonts w:hint="eastAsia"/>
        </w:rPr>
        <w:t>的工作人员对信息进行修改</w:t>
      </w:r>
      <w:r>
        <w:rPr>
          <w:rFonts w:hint="eastAsia"/>
          <w:color w:val="FF0000"/>
        </w:rPr>
        <w:t>（注：需要提供盖公章的修改申请文件）</w:t>
      </w:r>
      <w:r>
        <w:rPr>
          <w:rFonts w:hint="eastAsia"/>
        </w:rPr>
        <w:t>。</w:t>
      </w:r>
    </w:p>
    <w:p w14:paraId="5F8805B8" w14:textId="3E3AA5C6" w:rsidR="00B95CFF" w:rsidRDefault="00C85C31" w:rsidP="00C85C31">
      <w:pPr>
        <w:pStyle w:val="ad"/>
        <w:ind w:firstLineChars="0" w:firstLine="0"/>
      </w:pPr>
      <w:r>
        <w:rPr>
          <w:noProof/>
        </w:rPr>
        <w:drawing>
          <wp:inline distT="0" distB="0" distL="0" distR="0" wp14:anchorId="6AF67618" wp14:editId="41A6A756">
            <wp:extent cx="5274310" cy="24536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53640"/>
                    </a:xfrm>
                    <a:prstGeom prst="rect">
                      <a:avLst/>
                    </a:prstGeom>
                  </pic:spPr>
                </pic:pic>
              </a:graphicData>
            </a:graphic>
          </wp:inline>
        </w:drawing>
      </w:r>
    </w:p>
    <w:p w14:paraId="00504435" w14:textId="77777777" w:rsidR="00B95CFF" w:rsidRDefault="00F96910" w:rsidP="00C85C31">
      <w:pPr>
        <w:pStyle w:val="ad"/>
        <w:ind w:firstLineChars="0" w:firstLine="0"/>
      </w:pPr>
      <w:r>
        <w:rPr>
          <w:noProof/>
        </w:rPr>
        <w:lastRenderedPageBreak/>
        <w:drawing>
          <wp:inline distT="0" distB="0" distL="114300" distR="114300" wp14:anchorId="5134B054" wp14:editId="6D5D5C75">
            <wp:extent cx="5266690" cy="2430780"/>
            <wp:effectExtent l="0" t="0" r="1016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266690" cy="2430780"/>
                    </a:xfrm>
                    <a:prstGeom prst="rect">
                      <a:avLst/>
                    </a:prstGeom>
                    <a:noFill/>
                    <a:ln w="9525">
                      <a:noFill/>
                    </a:ln>
                  </pic:spPr>
                </pic:pic>
              </a:graphicData>
            </a:graphic>
          </wp:inline>
        </w:drawing>
      </w:r>
    </w:p>
    <w:p w14:paraId="5329B570" w14:textId="59E281C2" w:rsidR="00C85C31" w:rsidRDefault="00C85C31" w:rsidP="00C85C31">
      <w:pPr>
        <w:pStyle w:val="2"/>
        <w:spacing w:before="156" w:after="156"/>
      </w:pPr>
      <w:bookmarkStart w:id="18" w:name="_Toc98749151"/>
      <w:r>
        <w:rPr>
          <w:rFonts w:hint="eastAsia"/>
        </w:rPr>
        <w:t>处置单位花名册</w:t>
      </w:r>
      <w:r w:rsidR="00F031DB">
        <w:rPr>
          <w:rFonts w:hint="eastAsia"/>
        </w:rPr>
        <w:t>（</w:t>
      </w:r>
      <w:proofErr w:type="gramStart"/>
      <w:r w:rsidR="00F031DB">
        <w:rPr>
          <w:rFonts w:hint="eastAsia"/>
        </w:rPr>
        <w:t>针对产废单位</w:t>
      </w:r>
      <w:proofErr w:type="gramEnd"/>
      <w:r w:rsidR="00F031DB">
        <w:rPr>
          <w:rFonts w:hint="eastAsia"/>
        </w:rPr>
        <w:t>）</w:t>
      </w:r>
      <w:bookmarkEnd w:id="18"/>
    </w:p>
    <w:p w14:paraId="02226388" w14:textId="5CA9D459" w:rsidR="00C85C31" w:rsidRDefault="00C85C31" w:rsidP="00A41C90">
      <w:pPr>
        <w:pStyle w:val="a9"/>
        <w:jc w:val="both"/>
      </w:pPr>
      <w:r>
        <w:rPr>
          <w:rFonts w:hint="eastAsia"/>
        </w:rPr>
        <w:t>打开</w:t>
      </w:r>
      <w:r w:rsidR="00A41C90">
        <w:rPr>
          <w:rFonts w:hint="eastAsia"/>
        </w:rPr>
        <w:t>企业基本信息维护</w:t>
      </w:r>
      <w:r>
        <w:rPr>
          <w:rFonts w:hint="eastAsia"/>
        </w:rPr>
        <w:t>模块，</w:t>
      </w:r>
      <w:r w:rsidR="00A41C90">
        <w:rPr>
          <w:rFonts w:hint="eastAsia"/>
        </w:rPr>
        <w:t>点击</w:t>
      </w:r>
      <w:r w:rsidR="00A41C90">
        <w:rPr>
          <w:rFonts w:hint="eastAsia"/>
        </w:rPr>
        <w:t>处置单位花名册</w:t>
      </w:r>
      <w:r w:rsidR="00A41C90">
        <w:rPr>
          <w:rFonts w:hint="eastAsia"/>
        </w:rPr>
        <w:t>，</w:t>
      </w:r>
      <w:r w:rsidR="00F031DB">
        <w:rPr>
          <w:rFonts w:hint="eastAsia"/>
        </w:rPr>
        <w:t>可以查看处置单位的企业名称、联系方式、处理资质、处理能力等信息，</w:t>
      </w:r>
      <w:r w:rsidR="00A41C90">
        <w:rPr>
          <w:rFonts w:hint="eastAsia"/>
        </w:rPr>
        <w:t>可</w:t>
      </w:r>
      <w:r w:rsidR="00F031DB">
        <w:rPr>
          <w:rFonts w:hint="eastAsia"/>
        </w:rPr>
        <w:t>通过处理资质或企业名称查询</w:t>
      </w:r>
      <w:r>
        <w:rPr>
          <w:rFonts w:hint="eastAsia"/>
        </w:rPr>
        <w:t>。</w:t>
      </w:r>
    </w:p>
    <w:p w14:paraId="7C5103B6" w14:textId="404326B1" w:rsidR="00C85C31" w:rsidRDefault="00F031DB" w:rsidP="00C85C31">
      <w:pPr>
        <w:spacing w:before="156" w:after="156"/>
        <w:ind w:left="182" w:hanging="182"/>
        <w:jc w:val="center"/>
      </w:pPr>
      <w:r>
        <w:rPr>
          <w:noProof/>
        </w:rPr>
        <w:drawing>
          <wp:inline distT="0" distB="0" distL="0" distR="0" wp14:anchorId="59B9E117" wp14:editId="0D2D0D52">
            <wp:extent cx="5274310" cy="243395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33955"/>
                    </a:xfrm>
                    <a:prstGeom prst="rect">
                      <a:avLst/>
                    </a:prstGeom>
                  </pic:spPr>
                </pic:pic>
              </a:graphicData>
            </a:graphic>
          </wp:inline>
        </w:drawing>
      </w:r>
    </w:p>
    <w:p w14:paraId="2DC63A99" w14:textId="5A735149" w:rsidR="00A41C90" w:rsidRDefault="00A41C90" w:rsidP="00A41C90">
      <w:pPr>
        <w:pStyle w:val="2"/>
        <w:spacing w:before="156" w:after="156"/>
      </w:pPr>
      <w:bookmarkStart w:id="19" w:name="_Toc98749152"/>
      <w:proofErr w:type="gramStart"/>
      <w:r>
        <w:rPr>
          <w:rFonts w:hint="eastAsia"/>
        </w:rPr>
        <w:t>产废类型</w:t>
      </w:r>
      <w:proofErr w:type="gramEnd"/>
      <w:r>
        <w:rPr>
          <w:rFonts w:hint="eastAsia"/>
        </w:rPr>
        <w:t>管理（</w:t>
      </w:r>
      <w:proofErr w:type="gramStart"/>
      <w:r>
        <w:rPr>
          <w:rFonts w:hint="eastAsia"/>
        </w:rPr>
        <w:t>针对产废单位</w:t>
      </w:r>
      <w:proofErr w:type="gramEnd"/>
      <w:r>
        <w:rPr>
          <w:rFonts w:hint="eastAsia"/>
        </w:rPr>
        <w:t>）</w:t>
      </w:r>
      <w:bookmarkEnd w:id="19"/>
    </w:p>
    <w:p w14:paraId="28C2DA66" w14:textId="514EF0D5" w:rsidR="00A41C90" w:rsidRDefault="00A41C90" w:rsidP="005C3EC7">
      <w:pPr>
        <w:pStyle w:val="a9"/>
        <w:jc w:val="both"/>
      </w:pPr>
      <w:r>
        <w:rPr>
          <w:rFonts w:hint="eastAsia"/>
        </w:rPr>
        <w:t>打开企业基本信息维护模块，点击</w:t>
      </w:r>
      <w:proofErr w:type="gramStart"/>
      <w:r>
        <w:rPr>
          <w:rFonts w:hint="eastAsia"/>
        </w:rPr>
        <w:t>产废类型</w:t>
      </w:r>
      <w:proofErr w:type="gramEnd"/>
      <w:r>
        <w:rPr>
          <w:rFonts w:hint="eastAsia"/>
        </w:rPr>
        <w:t>管理</w:t>
      </w:r>
      <w:r>
        <w:rPr>
          <w:rFonts w:hint="eastAsia"/>
        </w:rPr>
        <w:t>，进入</w:t>
      </w:r>
      <w:proofErr w:type="gramStart"/>
      <w:r w:rsidR="005C3EC7">
        <w:rPr>
          <w:rFonts w:hint="eastAsia"/>
        </w:rPr>
        <w:t>产废类型</w:t>
      </w:r>
      <w:proofErr w:type="gramEnd"/>
      <w:r w:rsidR="005C3EC7">
        <w:rPr>
          <w:rFonts w:hint="eastAsia"/>
        </w:rPr>
        <w:t>管理</w:t>
      </w:r>
      <w:r>
        <w:rPr>
          <w:rFonts w:hint="eastAsia"/>
        </w:rPr>
        <w:t>维护页面，</w:t>
      </w:r>
      <w:r w:rsidR="005C3EC7">
        <w:rPr>
          <w:rFonts w:hint="eastAsia"/>
        </w:rPr>
        <w:t>点击信息</w:t>
      </w:r>
      <w:r>
        <w:rPr>
          <w:rFonts w:hint="eastAsia"/>
        </w:rPr>
        <w:t>可以对</w:t>
      </w:r>
      <w:proofErr w:type="gramStart"/>
      <w:r w:rsidR="005C3EC7">
        <w:rPr>
          <w:rFonts w:hint="eastAsia"/>
        </w:rPr>
        <w:t>产废类型</w:t>
      </w:r>
      <w:proofErr w:type="gramEnd"/>
      <w:r w:rsidR="005C3EC7">
        <w:rPr>
          <w:rFonts w:hint="eastAsia"/>
        </w:rPr>
        <w:t>进行修改</w:t>
      </w:r>
      <w:r>
        <w:rPr>
          <w:rFonts w:hint="eastAsia"/>
        </w:rPr>
        <w:t>，点击保存可以保存相关的</w:t>
      </w:r>
      <w:r w:rsidR="005C3EC7">
        <w:rPr>
          <w:rFonts w:hint="eastAsia"/>
        </w:rPr>
        <w:t>修改信息，</w:t>
      </w:r>
      <w:r>
        <w:rPr>
          <w:rFonts w:hint="eastAsia"/>
        </w:rPr>
        <w:t>并可以点击新建或删除，新建或删除相关</w:t>
      </w:r>
      <w:proofErr w:type="gramStart"/>
      <w:r>
        <w:rPr>
          <w:rFonts w:hint="eastAsia"/>
        </w:rPr>
        <w:t>的</w:t>
      </w:r>
      <w:r w:rsidR="005C3EC7">
        <w:rPr>
          <w:rFonts w:hint="eastAsia"/>
        </w:rPr>
        <w:t>产废类型</w:t>
      </w:r>
      <w:proofErr w:type="gramEnd"/>
      <w:r>
        <w:rPr>
          <w:rFonts w:hint="eastAsia"/>
        </w:rPr>
        <w:t>。</w:t>
      </w:r>
    </w:p>
    <w:p w14:paraId="56413439" w14:textId="19C3DFE6" w:rsidR="00A41C90" w:rsidRDefault="00A41C90" w:rsidP="00A41C90">
      <w:pPr>
        <w:spacing w:before="156" w:after="156"/>
        <w:ind w:left="182" w:hanging="182"/>
        <w:jc w:val="center"/>
      </w:pPr>
      <w:r>
        <w:rPr>
          <w:noProof/>
        </w:rPr>
        <w:lastRenderedPageBreak/>
        <w:drawing>
          <wp:inline distT="0" distB="0" distL="0" distR="0" wp14:anchorId="598FA9A2" wp14:editId="59EAA4DF">
            <wp:extent cx="5274310" cy="242570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25700"/>
                    </a:xfrm>
                    <a:prstGeom prst="rect">
                      <a:avLst/>
                    </a:prstGeom>
                  </pic:spPr>
                </pic:pic>
              </a:graphicData>
            </a:graphic>
          </wp:inline>
        </w:drawing>
      </w:r>
    </w:p>
    <w:p w14:paraId="0A7128B7" w14:textId="75988E62" w:rsidR="00A41C90" w:rsidRDefault="00A41C90" w:rsidP="00A41C90">
      <w:pPr>
        <w:spacing w:before="156" w:after="156"/>
        <w:ind w:left="182" w:hanging="182"/>
        <w:jc w:val="center"/>
        <w:rPr>
          <w:rFonts w:hint="eastAsia"/>
        </w:rPr>
      </w:pPr>
      <w:r>
        <w:rPr>
          <w:noProof/>
        </w:rPr>
        <w:drawing>
          <wp:inline distT="0" distB="0" distL="0" distR="0" wp14:anchorId="789B43ED" wp14:editId="1F950A0F">
            <wp:extent cx="5274310" cy="128397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283970"/>
                    </a:xfrm>
                    <a:prstGeom prst="rect">
                      <a:avLst/>
                    </a:prstGeom>
                  </pic:spPr>
                </pic:pic>
              </a:graphicData>
            </a:graphic>
          </wp:inline>
        </w:drawing>
      </w:r>
    </w:p>
    <w:p w14:paraId="3CDE2AC4" w14:textId="77777777" w:rsidR="00B95CFF" w:rsidRDefault="00F96910">
      <w:pPr>
        <w:pStyle w:val="2"/>
        <w:spacing w:before="156" w:after="156"/>
      </w:pPr>
      <w:bookmarkStart w:id="20" w:name="_Toc98749153"/>
      <w:r>
        <w:rPr>
          <w:rFonts w:hint="eastAsia"/>
        </w:rPr>
        <w:t>一般工业固废贮存处置场信息</w:t>
      </w:r>
      <w:bookmarkEnd w:id="20"/>
    </w:p>
    <w:p w14:paraId="321B780C" w14:textId="1A543E2F" w:rsidR="00B95CFF" w:rsidRDefault="00F96910" w:rsidP="005C3EC7">
      <w:pPr>
        <w:pStyle w:val="a9"/>
        <w:jc w:val="both"/>
      </w:pPr>
      <w:r>
        <w:rPr>
          <w:rFonts w:hint="eastAsia"/>
        </w:rPr>
        <w:t>打开企业基本信息维护模块，点击一般工业固废贮存处置场信息</w:t>
      </w:r>
      <w:r w:rsidR="005C3EC7">
        <w:rPr>
          <w:rFonts w:hint="eastAsia"/>
        </w:rPr>
        <w:t>，</w:t>
      </w:r>
      <w:r>
        <w:rPr>
          <w:rFonts w:hint="eastAsia"/>
        </w:rPr>
        <w:t>进入一般工业固废贮存处置</w:t>
      </w:r>
      <w:proofErr w:type="gramStart"/>
      <w:r>
        <w:rPr>
          <w:rFonts w:hint="eastAsia"/>
        </w:rPr>
        <w:t>场信息</w:t>
      </w:r>
      <w:proofErr w:type="gramEnd"/>
      <w:r>
        <w:rPr>
          <w:rFonts w:hint="eastAsia"/>
        </w:rPr>
        <w:t>维护页面，可以对企业的</w:t>
      </w:r>
      <w:r w:rsidR="00B05AD0">
        <w:rPr>
          <w:rFonts w:hint="eastAsia"/>
        </w:rPr>
        <w:t>一般工业固废贮存处置</w:t>
      </w:r>
      <w:proofErr w:type="gramStart"/>
      <w:r w:rsidR="00B05AD0">
        <w:rPr>
          <w:rFonts w:hint="eastAsia"/>
        </w:rPr>
        <w:t>场信息</w:t>
      </w:r>
      <w:proofErr w:type="gramEnd"/>
      <w:r>
        <w:rPr>
          <w:rFonts w:hint="eastAsia"/>
        </w:rPr>
        <w:t>进行信息维护及修改，点击保存可以保存相关的修改信息；并可以点击新建或删除，新建或删除相关的信息。</w:t>
      </w:r>
    </w:p>
    <w:p w14:paraId="62D92BD7" w14:textId="50BBB6DB" w:rsidR="00B95CFF" w:rsidRDefault="005C3EC7">
      <w:pPr>
        <w:spacing w:before="156" w:after="156"/>
        <w:ind w:left="182" w:hanging="182"/>
        <w:jc w:val="center"/>
      </w:pPr>
      <w:r>
        <w:rPr>
          <w:noProof/>
        </w:rPr>
        <w:drawing>
          <wp:inline distT="0" distB="0" distL="0" distR="0" wp14:anchorId="4C62C9D9" wp14:editId="31961422">
            <wp:extent cx="5274310" cy="241173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411730"/>
                    </a:xfrm>
                    <a:prstGeom prst="rect">
                      <a:avLst/>
                    </a:prstGeom>
                  </pic:spPr>
                </pic:pic>
              </a:graphicData>
            </a:graphic>
          </wp:inline>
        </w:drawing>
      </w:r>
    </w:p>
    <w:p w14:paraId="4073BBE2" w14:textId="77777777" w:rsidR="00B95CFF" w:rsidRDefault="00F96910">
      <w:pPr>
        <w:spacing w:before="156" w:after="156"/>
        <w:ind w:left="182" w:hanging="182"/>
        <w:jc w:val="center"/>
      </w:pPr>
      <w:r>
        <w:rPr>
          <w:noProof/>
        </w:rPr>
        <w:lastRenderedPageBreak/>
        <w:drawing>
          <wp:inline distT="0" distB="0" distL="114300" distR="114300" wp14:anchorId="6FCDAA93" wp14:editId="4015AA96">
            <wp:extent cx="5263515" cy="1745615"/>
            <wp:effectExtent l="0" t="0" r="133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5263515" cy="1745615"/>
                    </a:xfrm>
                    <a:prstGeom prst="rect">
                      <a:avLst/>
                    </a:prstGeom>
                    <a:noFill/>
                    <a:ln w="9525">
                      <a:noFill/>
                    </a:ln>
                  </pic:spPr>
                </pic:pic>
              </a:graphicData>
            </a:graphic>
          </wp:inline>
        </w:drawing>
      </w:r>
    </w:p>
    <w:p w14:paraId="32FBB2B5" w14:textId="77777777" w:rsidR="00B95CFF" w:rsidRDefault="00F96910">
      <w:pPr>
        <w:pStyle w:val="2"/>
        <w:spacing w:before="156" w:after="156"/>
      </w:pPr>
      <w:bookmarkStart w:id="21" w:name="_Toc98749154"/>
      <w:r>
        <w:rPr>
          <w:rFonts w:hint="eastAsia"/>
        </w:rPr>
        <w:t>一般工业固</w:t>
      </w:r>
      <w:proofErr w:type="gramStart"/>
      <w:r>
        <w:rPr>
          <w:rFonts w:hint="eastAsia"/>
        </w:rPr>
        <w:t>废利用</w:t>
      </w:r>
      <w:proofErr w:type="gramEnd"/>
      <w:r>
        <w:rPr>
          <w:rFonts w:hint="eastAsia"/>
        </w:rPr>
        <w:t>处置设施信息</w:t>
      </w:r>
      <w:bookmarkEnd w:id="21"/>
    </w:p>
    <w:p w14:paraId="7D0388EA" w14:textId="77777777" w:rsidR="00B95CFF" w:rsidRDefault="00F96910" w:rsidP="005C3EC7">
      <w:pPr>
        <w:pStyle w:val="a9"/>
        <w:jc w:val="both"/>
      </w:pPr>
      <w:r>
        <w:rPr>
          <w:rFonts w:hint="eastAsia"/>
        </w:rPr>
        <w:t>打开企业</w:t>
      </w:r>
      <w:r>
        <w:rPr>
          <w:rFonts w:hint="eastAsia"/>
        </w:rPr>
        <w:t>基本信息维护模块，点击一般工业固</w:t>
      </w:r>
      <w:proofErr w:type="gramStart"/>
      <w:r>
        <w:rPr>
          <w:rFonts w:hint="eastAsia"/>
        </w:rPr>
        <w:t>废利用</w:t>
      </w:r>
      <w:proofErr w:type="gramEnd"/>
      <w:r>
        <w:rPr>
          <w:rFonts w:hint="eastAsia"/>
        </w:rPr>
        <w:t>处置设施信息，点击企业信息进入一般工业固</w:t>
      </w:r>
      <w:proofErr w:type="gramStart"/>
      <w:r>
        <w:rPr>
          <w:rFonts w:hint="eastAsia"/>
        </w:rPr>
        <w:t>废利用</w:t>
      </w:r>
      <w:proofErr w:type="gramEnd"/>
      <w:r>
        <w:rPr>
          <w:rFonts w:hint="eastAsia"/>
        </w:rPr>
        <w:t>处置设施信息维护页面，可以对企业的基本信息进行信息维护及修改，点击保存可以保存相关的修改信息；并可以点击新建或删除，新建或删除相关的信息。</w:t>
      </w:r>
    </w:p>
    <w:p w14:paraId="59F3F64A" w14:textId="1974FD70" w:rsidR="00B95CFF" w:rsidRDefault="00B05AD0" w:rsidP="00B05AD0">
      <w:pPr>
        <w:pStyle w:val="a9"/>
        <w:ind w:firstLineChars="0" w:firstLine="0"/>
      </w:pPr>
      <w:r>
        <w:rPr>
          <w:noProof/>
        </w:rPr>
        <w:drawing>
          <wp:inline distT="0" distB="0" distL="0" distR="0" wp14:anchorId="7803FB30" wp14:editId="5D18BF6F">
            <wp:extent cx="5274310" cy="242443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424430"/>
                    </a:xfrm>
                    <a:prstGeom prst="rect">
                      <a:avLst/>
                    </a:prstGeom>
                  </pic:spPr>
                </pic:pic>
              </a:graphicData>
            </a:graphic>
          </wp:inline>
        </w:drawing>
      </w:r>
      <w:r w:rsidR="00F96910">
        <w:rPr>
          <w:noProof/>
        </w:rPr>
        <w:drawing>
          <wp:inline distT="0" distB="0" distL="114300" distR="114300" wp14:anchorId="23B8F993" wp14:editId="0A4B48AF">
            <wp:extent cx="5266055" cy="1409700"/>
            <wp:effectExtent l="0" t="0" r="1079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266055" cy="1409700"/>
                    </a:xfrm>
                    <a:prstGeom prst="rect">
                      <a:avLst/>
                    </a:prstGeom>
                    <a:noFill/>
                    <a:ln w="9525">
                      <a:noFill/>
                    </a:ln>
                  </pic:spPr>
                </pic:pic>
              </a:graphicData>
            </a:graphic>
          </wp:inline>
        </w:drawing>
      </w:r>
    </w:p>
    <w:p w14:paraId="7F3C651F" w14:textId="77777777" w:rsidR="00B95CFF" w:rsidRDefault="00F96910">
      <w:pPr>
        <w:pStyle w:val="2"/>
        <w:spacing w:before="156" w:after="156"/>
      </w:pPr>
      <w:bookmarkStart w:id="22" w:name="_Toc98749155"/>
      <w:r>
        <w:rPr>
          <w:rFonts w:hint="eastAsia"/>
        </w:rPr>
        <w:lastRenderedPageBreak/>
        <w:t>司机管理</w:t>
      </w:r>
      <w:bookmarkEnd w:id="22"/>
    </w:p>
    <w:p w14:paraId="4B005A36" w14:textId="77777777" w:rsidR="00B95CFF" w:rsidRDefault="00F96910" w:rsidP="005C3EC7">
      <w:pPr>
        <w:pStyle w:val="a9"/>
        <w:jc w:val="both"/>
        <w:rPr>
          <w:color w:val="FF0000"/>
        </w:rPr>
      </w:pPr>
      <w:r>
        <w:rPr>
          <w:rFonts w:hint="eastAsia"/>
        </w:rPr>
        <w:t>运输企业在打开企业基本信息维护模块，点击司机管理，点击司机信息进入司机信息维护页面，可以对司机的基本信息进行信息维护及修改，点击保存可以保存相关的修改信息；并可以点击新建或删除，新建或删除相关的信息。</w:t>
      </w:r>
      <w:r>
        <w:rPr>
          <w:rFonts w:hint="eastAsia"/>
          <w:color w:val="FF0000"/>
        </w:rPr>
        <w:t>（注：系统中所有账号具有唯一性，司机账号一旦注册后将不能重复注册）</w:t>
      </w:r>
    </w:p>
    <w:p w14:paraId="67919E82" w14:textId="77777777" w:rsidR="00B95CFF" w:rsidRDefault="00F96910" w:rsidP="005C3EC7">
      <w:pPr>
        <w:pStyle w:val="a9"/>
        <w:jc w:val="both"/>
      </w:pPr>
      <w:r>
        <w:rPr>
          <w:rFonts w:hint="eastAsia"/>
        </w:rPr>
        <w:t>司</w:t>
      </w:r>
      <w:r>
        <w:rPr>
          <w:rFonts w:hint="eastAsia"/>
        </w:rPr>
        <w:t>机的账号密码新建后，可以直接登录系统。</w:t>
      </w:r>
    </w:p>
    <w:p w14:paraId="587AD9B6" w14:textId="2160278C" w:rsidR="00B95CFF" w:rsidRDefault="00B05AD0">
      <w:pPr>
        <w:spacing w:before="156" w:after="156"/>
        <w:ind w:left="182" w:hanging="182"/>
      </w:pPr>
      <w:r>
        <w:rPr>
          <w:noProof/>
        </w:rPr>
        <w:drawing>
          <wp:inline distT="0" distB="0" distL="0" distR="0" wp14:anchorId="00D9E69A" wp14:editId="4554CBF4">
            <wp:extent cx="5274310" cy="2414270"/>
            <wp:effectExtent l="0" t="0" r="2540"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414270"/>
                    </a:xfrm>
                    <a:prstGeom prst="rect">
                      <a:avLst/>
                    </a:prstGeom>
                  </pic:spPr>
                </pic:pic>
              </a:graphicData>
            </a:graphic>
          </wp:inline>
        </w:drawing>
      </w:r>
    </w:p>
    <w:p w14:paraId="7BFEF7F3" w14:textId="77777777" w:rsidR="00B95CFF" w:rsidRDefault="00F96910">
      <w:pPr>
        <w:spacing w:before="156" w:after="156"/>
        <w:ind w:left="182" w:hanging="182"/>
      </w:pPr>
      <w:r>
        <w:rPr>
          <w:noProof/>
        </w:rPr>
        <w:drawing>
          <wp:inline distT="0" distB="0" distL="114300" distR="114300" wp14:anchorId="0D2BA61D" wp14:editId="5E906386">
            <wp:extent cx="5271135" cy="1791970"/>
            <wp:effectExtent l="0" t="0" r="571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5271135" cy="1791970"/>
                    </a:xfrm>
                    <a:prstGeom prst="rect">
                      <a:avLst/>
                    </a:prstGeom>
                    <a:noFill/>
                    <a:ln w="9525">
                      <a:noFill/>
                    </a:ln>
                  </pic:spPr>
                </pic:pic>
              </a:graphicData>
            </a:graphic>
          </wp:inline>
        </w:drawing>
      </w:r>
    </w:p>
    <w:p w14:paraId="7F7B2780" w14:textId="77777777" w:rsidR="00B95CFF" w:rsidRDefault="00F96910">
      <w:pPr>
        <w:pStyle w:val="2"/>
        <w:spacing w:before="156" w:after="156"/>
      </w:pPr>
      <w:bookmarkStart w:id="23" w:name="_Toc98749156"/>
      <w:r>
        <w:rPr>
          <w:rFonts w:hint="eastAsia"/>
        </w:rPr>
        <w:t>车辆管理</w:t>
      </w:r>
      <w:bookmarkEnd w:id="23"/>
    </w:p>
    <w:p w14:paraId="32A74E04" w14:textId="77777777" w:rsidR="00B95CFF" w:rsidRDefault="00F96910" w:rsidP="004A5859">
      <w:pPr>
        <w:pStyle w:val="a9"/>
        <w:jc w:val="both"/>
      </w:pPr>
      <w:r>
        <w:rPr>
          <w:rFonts w:hint="eastAsia"/>
        </w:rPr>
        <w:t>打开企业基本信息维护模块，点击车辆管理，点击车辆信息进入车辆信息维护页面，可以对车辆的基本信息进行信息维护及修改，点击保存可以保存相关的修改信息；并可以点击新建或删除，新建或删除相关的信息。</w:t>
      </w:r>
    </w:p>
    <w:p w14:paraId="5768B450" w14:textId="5D56786B" w:rsidR="00B95CFF" w:rsidRDefault="00B05AD0">
      <w:pPr>
        <w:pStyle w:val="a9"/>
        <w:ind w:firstLineChars="0" w:firstLine="0"/>
        <w:jc w:val="both"/>
      </w:pPr>
      <w:r>
        <w:rPr>
          <w:noProof/>
        </w:rPr>
        <w:lastRenderedPageBreak/>
        <w:drawing>
          <wp:inline distT="0" distB="0" distL="0" distR="0" wp14:anchorId="59568A98" wp14:editId="5EB604C3">
            <wp:extent cx="5274310" cy="2410460"/>
            <wp:effectExtent l="0" t="0" r="2540"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10460"/>
                    </a:xfrm>
                    <a:prstGeom prst="rect">
                      <a:avLst/>
                    </a:prstGeom>
                  </pic:spPr>
                </pic:pic>
              </a:graphicData>
            </a:graphic>
          </wp:inline>
        </w:drawing>
      </w:r>
    </w:p>
    <w:p w14:paraId="66DA3821" w14:textId="77777777" w:rsidR="00B95CFF" w:rsidRDefault="00F96910">
      <w:pPr>
        <w:spacing w:before="156" w:after="156"/>
        <w:ind w:left="182" w:hanging="182"/>
        <w:jc w:val="center"/>
      </w:pPr>
      <w:r>
        <w:rPr>
          <w:noProof/>
        </w:rPr>
        <w:drawing>
          <wp:inline distT="0" distB="0" distL="114300" distR="114300" wp14:anchorId="6CA61F68" wp14:editId="3C0FD803">
            <wp:extent cx="5267325" cy="1542415"/>
            <wp:effectExtent l="0" t="0" r="952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6"/>
                    <a:stretch>
                      <a:fillRect/>
                    </a:stretch>
                  </pic:blipFill>
                  <pic:spPr>
                    <a:xfrm>
                      <a:off x="0" y="0"/>
                      <a:ext cx="5267325" cy="1542415"/>
                    </a:xfrm>
                    <a:prstGeom prst="rect">
                      <a:avLst/>
                    </a:prstGeom>
                    <a:noFill/>
                    <a:ln w="9525">
                      <a:noFill/>
                    </a:ln>
                  </pic:spPr>
                </pic:pic>
              </a:graphicData>
            </a:graphic>
          </wp:inline>
        </w:drawing>
      </w:r>
    </w:p>
    <w:p w14:paraId="5CA82660" w14:textId="77777777" w:rsidR="00B95CFF" w:rsidRDefault="00F96910">
      <w:pPr>
        <w:pStyle w:val="1"/>
        <w:spacing w:before="31" w:after="31"/>
      </w:pPr>
      <w:r>
        <w:rPr>
          <w:rFonts w:hint="eastAsia"/>
        </w:rPr>
        <w:t xml:space="preserve"> </w:t>
      </w:r>
      <w:bookmarkStart w:id="24" w:name="_Toc98749157"/>
      <w:r>
        <w:rPr>
          <w:rFonts w:hint="eastAsia"/>
        </w:rPr>
        <w:t>企业台账申报</w:t>
      </w:r>
      <w:bookmarkEnd w:id="24"/>
    </w:p>
    <w:p w14:paraId="39D5094B" w14:textId="77777777" w:rsidR="00B95CFF" w:rsidRDefault="00F96910">
      <w:pPr>
        <w:pStyle w:val="2"/>
        <w:spacing w:before="156" w:after="156"/>
      </w:pPr>
      <w:bookmarkStart w:id="25" w:name="_Toc98749158"/>
      <w:r>
        <w:rPr>
          <w:rFonts w:hint="eastAsia"/>
        </w:rPr>
        <w:t>处理单位</w:t>
      </w:r>
      <w:proofErr w:type="gramStart"/>
      <w:r>
        <w:rPr>
          <w:rFonts w:hint="eastAsia"/>
        </w:rPr>
        <w:t>日报台</w:t>
      </w:r>
      <w:proofErr w:type="gramEnd"/>
      <w:r>
        <w:rPr>
          <w:rFonts w:hint="eastAsia"/>
        </w:rPr>
        <w:t>账</w:t>
      </w:r>
      <w:bookmarkEnd w:id="25"/>
    </w:p>
    <w:p w14:paraId="3CD2429C" w14:textId="77777777" w:rsidR="00B95CFF" w:rsidRDefault="00F96910" w:rsidP="00B05AD0">
      <w:pPr>
        <w:pStyle w:val="a9"/>
        <w:jc w:val="both"/>
      </w:pPr>
      <w:r>
        <w:rPr>
          <w:rFonts w:hint="eastAsia"/>
        </w:rPr>
        <w:t>打开企业台账申报模块，点击处理单位</w:t>
      </w:r>
      <w:proofErr w:type="gramStart"/>
      <w:r>
        <w:rPr>
          <w:rFonts w:hint="eastAsia"/>
        </w:rPr>
        <w:t>日报台</w:t>
      </w:r>
      <w:proofErr w:type="gramEnd"/>
      <w:r>
        <w:rPr>
          <w:rFonts w:hint="eastAsia"/>
        </w:rPr>
        <w:t>账，点击日报信息进入日报信息维护页面，可以对填报过的日报进行维护及修改，点击保存可以保存相关的修改信息；并可以点击新建或删除，新建或删除相关的信息。</w:t>
      </w:r>
    </w:p>
    <w:p w14:paraId="695235A2" w14:textId="77777777" w:rsidR="00B95CFF" w:rsidRDefault="00F96910" w:rsidP="00B05AD0">
      <w:pPr>
        <w:pStyle w:val="a9"/>
        <w:jc w:val="both"/>
      </w:pPr>
      <w:r>
        <w:rPr>
          <w:rFonts w:hint="eastAsia"/>
        </w:rPr>
        <w:t>选择日期，点击搜索可以搜索出当天的日报信息。</w:t>
      </w:r>
    </w:p>
    <w:p w14:paraId="11E07553" w14:textId="77777777" w:rsidR="00B95CFF" w:rsidRDefault="00B95CFF">
      <w:pPr>
        <w:spacing w:before="156" w:after="156"/>
        <w:ind w:left="182" w:hanging="182"/>
      </w:pPr>
    </w:p>
    <w:p w14:paraId="6B01B316" w14:textId="77777777" w:rsidR="00B95CFF" w:rsidRDefault="00F96910">
      <w:pPr>
        <w:spacing w:before="156" w:after="156"/>
        <w:ind w:left="182" w:hanging="182"/>
      </w:pPr>
      <w:r>
        <w:rPr>
          <w:noProof/>
        </w:rPr>
        <w:lastRenderedPageBreak/>
        <w:drawing>
          <wp:inline distT="0" distB="0" distL="0" distR="0" wp14:anchorId="46DEAF0D" wp14:editId="67EE55E5">
            <wp:extent cx="5274310" cy="263715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5274310" cy="2637155"/>
                    </a:xfrm>
                    <a:prstGeom prst="rect">
                      <a:avLst/>
                    </a:prstGeom>
                  </pic:spPr>
                </pic:pic>
              </a:graphicData>
            </a:graphic>
          </wp:inline>
        </w:drawing>
      </w:r>
    </w:p>
    <w:p w14:paraId="3B404D33" w14:textId="77777777" w:rsidR="00B95CFF" w:rsidRDefault="00F96910">
      <w:pPr>
        <w:spacing w:before="156" w:after="156"/>
        <w:ind w:left="182" w:hanging="182"/>
      </w:pPr>
      <w:r>
        <w:rPr>
          <w:noProof/>
        </w:rPr>
        <w:drawing>
          <wp:inline distT="0" distB="0" distL="0" distR="0" wp14:anchorId="3D6219AB" wp14:editId="777F890A">
            <wp:extent cx="5274310" cy="2087245"/>
            <wp:effectExtent l="0" t="0" r="254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a:stretch>
                      <a:fillRect/>
                    </a:stretch>
                  </pic:blipFill>
                  <pic:spPr>
                    <a:xfrm>
                      <a:off x="0" y="0"/>
                      <a:ext cx="5274310" cy="2087245"/>
                    </a:xfrm>
                    <a:prstGeom prst="rect">
                      <a:avLst/>
                    </a:prstGeom>
                  </pic:spPr>
                </pic:pic>
              </a:graphicData>
            </a:graphic>
          </wp:inline>
        </w:drawing>
      </w:r>
    </w:p>
    <w:p w14:paraId="2CDE8142" w14:textId="2F03CCA2" w:rsidR="00B95CFF" w:rsidRDefault="00F96910">
      <w:pPr>
        <w:pStyle w:val="2"/>
        <w:spacing w:before="156" w:after="156"/>
      </w:pPr>
      <w:bookmarkStart w:id="26" w:name="_Toc98749159"/>
      <w:proofErr w:type="gramStart"/>
      <w:r>
        <w:rPr>
          <w:rFonts w:hint="eastAsia"/>
        </w:rPr>
        <w:t>产废单位日报台</w:t>
      </w:r>
      <w:proofErr w:type="gramEnd"/>
      <w:r>
        <w:rPr>
          <w:rFonts w:hint="eastAsia"/>
        </w:rPr>
        <w:t>账</w:t>
      </w:r>
      <w:bookmarkEnd w:id="26"/>
    </w:p>
    <w:p w14:paraId="6F1191BF" w14:textId="42BEA077" w:rsidR="00B95CFF" w:rsidRDefault="00F96910" w:rsidP="004A5859">
      <w:pPr>
        <w:pStyle w:val="a9"/>
        <w:jc w:val="both"/>
      </w:pPr>
      <w:r>
        <w:rPr>
          <w:rFonts w:hint="eastAsia"/>
        </w:rPr>
        <w:t>打开企业台账申报模块，点击</w:t>
      </w:r>
      <w:proofErr w:type="gramStart"/>
      <w:r>
        <w:rPr>
          <w:rFonts w:hint="eastAsia"/>
        </w:rPr>
        <w:t>产废单位日报台</w:t>
      </w:r>
      <w:proofErr w:type="gramEnd"/>
      <w:r>
        <w:rPr>
          <w:rFonts w:hint="eastAsia"/>
        </w:rPr>
        <w:t>账，点击日报信息进入日报信息维护页面，可以对填报过的日报进行维护及修改或打印，点击保存可以保存相关的修改信息；并可以点击</w:t>
      </w:r>
      <w:r>
        <w:rPr>
          <w:rFonts w:hint="eastAsia"/>
        </w:rPr>
        <w:t>删除，</w:t>
      </w:r>
      <w:r>
        <w:rPr>
          <w:rFonts w:hint="eastAsia"/>
        </w:rPr>
        <w:t>删除相关的信息。</w:t>
      </w:r>
    </w:p>
    <w:p w14:paraId="019A5B48" w14:textId="60C07A01" w:rsidR="00B95CFF" w:rsidRDefault="00985DCE" w:rsidP="00985DCE">
      <w:pPr>
        <w:pStyle w:val="a9"/>
        <w:ind w:firstLineChars="0" w:firstLine="0"/>
      </w:pPr>
      <w:r>
        <w:rPr>
          <w:noProof/>
        </w:rPr>
        <w:lastRenderedPageBreak/>
        <w:drawing>
          <wp:inline distT="0" distB="0" distL="0" distR="0" wp14:anchorId="5315629C" wp14:editId="79BD1B30">
            <wp:extent cx="5274310" cy="238442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384425"/>
                    </a:xfrm>
                    <a:prstGeom prst="rect">
                      <a:avLst/>
                    </a:prstGeom>
                  </pic:spPr>
                </pic:pic>
              </a:graphicData>
            </a:graphic>
          </wp:inline>
        </w:drawing>
      </w:r>
    </w:p>
    <w:p w14:paraId="09DE6893" w14:textId="77777777" w:rsidR="00B95CFF" w:rsidRDefault="00F96910">
      <w:pPr>
        <w:pStyle w:val="2"/>
        <w:spacing w:before="156" w:after="156"/>
      </w:pPr>
      <w:bookmarkStart w:id="27" w:name="_Toc98749160"/>
      <w:r>
        <w:rPr>
          <w:rFonts w:hint="eastAsia"/>
        </w:rPr>
        <w:t>处理单位</w:t>
      </w:r>
      <w:proofErr w:type="gramStart"/>
      <w:r>
        <w:rPr>
          <w:rFonts w:hint="eastAsia"/>
        </w:rPr>
        <w:t>月报台</w:t>
      </w:r>
      <w:proofErr w:type="gramEnd"/>
      <w:r>
        <w:rPr>
          <w:rFonts w:hint="eastAsia"/>
        </w:rPr>
        <w:t>账</w:t>
      </w:r>
      <w:bookmarkEnd w:id="27"/>
    </w:p>
    <w:p w14:paraId="345E8085" w14:textId="261ECEB2" w:rsidR="00B95CFF" w:rsidRDefault="00F96910" w:rsidP="00985DCE">
      <w:pPr>
        <w:pStyle w:val="a9"/>
        <w:jc w:val="both"/>
      </w:pPr>
      <w:r>
        <w:rPr>
          <w:rFonts w:hint="eastAsia"/>
        </w:rPr>
        <w:t>打开企业台账申报模块，点</w:t>
      </w:r>
      <w:r>
        <w:rPr>
          <w:rFonts w:hint="eastAsia"/>
        </w:rPr>
        <w:t>击处理单位</w:t>
      </w:r>
      <w:proofErr w:type="gramStart"/>
      <w:r>
        <w:rPr>
          <w:rFonts w:hint="eastAsia"/>
        </w:rPr>
        <w:t>月报台</w:t>
      </w:r>
      <w:proofErr w:type="gramEnd"/>
      <w:r>
        <w:rPr>
          <w:rFonts w:hint="eastAsia"/>
        </w:rPr>
        <w:t>账，点击月报信息进入月报信息维护页面，可以对填报过的月报进行维护及修改，点击保存可以保存相关的修改信息；并可以点击新建或删除，新建或删除相关的信息。</w:t>
      </w:r>
    </w:p>
    <w:p w14:paraId="2875377C" w14:textId="77777777" w:rsidR="00B95CFF" w:rsidRDefault="00F96910" w:rsidP="00985DCE">
      <w:pPr>
        <w:pStyle w:val="a9"/>
        <w:jc w:val="both"/>
      </w:pPr>
      <w:r>
        <w:rPr>
          <w:rFonts w:hint="eastAsia"/>
        </w:rPr>
        <w:t>点击“关联”按钮，能关联当月的所有填报的日报信息。</w:t>
      </w:r>
    </w:p>
    <w:p w14:paraId="33DE64FB" w14:textId="77777777" w:rsidR="00B95CFF" w:rsidRDefault="00F96910">
      <w:pPr>
        <w:pStyle w:val="a9"/>
        <w:ind w:firstLineChars="0" w:firstLine="0"/>
      </w:pPr>
      <w:r>
        <w:rPr>
          <w:noProof/>
        </w:rPr>
        <w:drawing>
          <wp:inline distT="0" distB="0" distL="0" distR="0" wp14:anchorId="66A80B3B" wp14:editId="57C3B9A3">
            <wp:extent cx="5274310" cy="2357755"/>
            <wp:effectExtent l="0" t="0" r="254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274310" cy="2357755"/>
                    </a:xfrm>
                    <a:prstGeom prst="rect">
                      <a:avLst/>
                    </a:prstGeom>
                  </pic:spPr>
                </pic:pic>
              </a:graphicData>
            </a:graphic>
          </wp:inline>
        </w:drawing>
      </w:r>
    </w:p>
    <w:p w14:paraId="75D4B39B" w14:textId="77777777" w:rsidR="00B95CFF" w:rsidRDefault="00F96910">
      <w:pPr>
        <w:pStyle w:val="a9"/>
        <w:ind w:firstLineChars="0" w:firstLine="0"/>
      </w:pPr>
      <w:r>
        <w:rPr>
          <w:noProof/>
        </w:rPr>
        <w:lastRenderedPageBreak/>
        <w:drawing>
          <wp:inline distT="0" distB="0" distL="114300" distR="114300" wp14:anchorId="0AB58EF0" wp14:editId="7239562A">
            <wp:extent cx="5266055" cy="2058670"/>
            <wp:effectExtent l="0" t="0" r="1079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tretch>
                      <a:fillRect/>
                    </a:stretch>
                  </pic:blipFill>
                  <pic:spPr>
                    <a:xfrm>
                      <a:off x="0" y="0"/>
                      <a:ext cx="5266055" cy="2058670"/>
                    </a:xfrm>
                    <a:prstGeom prst="rect">
                      <a:avLst/>
                    </a:prstGeom>
                    <a:noFill/>
                    <a:ln w="9525">
                      <a:noFill/>
                    </a:ln>
                  </pic:spPr>
                </pic:pic>
              </a:graphicData>
            </a:graphic>
          </wp:inline>
        </w:drawing>
      </w:r>
    </w:p>
    <w:p w14:paraId="7BFB2F43" w14:textId="77777777" w:rsidR="00B95CFF" w:rsidRDefault="00F96910">
      <w:pPr>
        <w:pStyle w:val="a9"/>
        <w:ind w:firstLineChars="0" w:firstLine="0"/>
      </w:pPr>
      <w:r>
        <w:rPr>
          <w:noProof/>
        </w:rPr>
        <w:drawing>
          <wp:inline distT="0" distB="0" distL="114300" distR="114300" wp14:anchorId="1CAB8651" wp14:editId="7B4C8B0B">
            <wp:extent cx="5269230" cy="2224405"/>
            <wp:effectExtent l="0" t="0" r="762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a:stretch>
                      <a:fillRect/>
                    </a:stretch>
                  </pic:blipFill>
                  <pic:spPr>
                    <a:xfrm>
                      <a:off x="0" y="0"/>
                      <a:ext cx="5269230" cy="2224405"/>
                    </a:xfrm>
                    <a:prstGeom prst="rect">
                      <a:avLst/>
                    </a:prstGeom>
                    <a:noFill/>
                    <a:ln w="9525">
                      <a:noFill/>
                    </a:ln>
                  </pic:spPr>
                </pic:pic>
              </a:graphicData>
            </a:graphic>
          </wp:inline>
        </w:drawing>
      </w:r>
    </w:p>
    <w:p w14:paraId="393D6B5D" w14:textId="77777777" w:rsidR="00B95CFF" w:rsidRDefault="00F96910">
      <w:pPr>
        <w:pStyle w:val="2"/>
        <w:spacing w:before="156" w:after="156"/>
      </w:pPr>
      <w:bookmarkStart w:id="28" w:name="_Toc98749161"/>
      <w:proofErr w:type="gramStart"/>
      <w:r>
        <w:rPr>
          <w:rFonts w:hint="eastAsia"/>
        </w:rPr>
        <w:t>产废单位月报台</w:t>
      </w:r>
      <w:proofErr w:type="gramEnd"/>
      <w:r>
        <w:rPr>
          <w:rFonts w:hint="eastAsia"/>
        </w:rPr>
        <w:t>账</w:t>
      </w:r>
      <w:bookmarkEnd w:id="28"/>
    </w:p>
    <w:p w14:paraId="044CA6AE" w14:textId="78E79F9B" w:rsidR="00B95CFF" w:rsidRPr="00650AA8" w:rsidRDefault="00F96910" w:rsidP="00A672C1">
      <w:pPr>
        <w:pStyle w:val="a9"/>
        <w:spacing w:before="120" w:after="120"/>
        <w:ind w:left="182"/>
        <w:jc w:val="both"/>
        <w:rPr>
          <w:rFonts w:hint="eastAsia"/>
          <w:color w:val="FF0000"/>
        </w:rPr>
      </w:pPr>
      <w:r>
        <w:rPr>
          <w:rFonts w:hint="eastAsia"/>
        </w:rPr>
        <w:t>打开企业台账申报模块，点击</w:t>
      </w:r>
      <w:proofErr w:type="gramStart"/>
      <w:r>
        <w:rPr>
          <w:rFonts w:hint="eastAsia"/>
        </w:rPr>
        <w:t>产废单位月报台</w:t>
      </w:r>
      <w:proofErr w:type="gramEnd"/>
      <w:r>
        <w:rPr>
          <w:rFonts w:hint="eastAsia"/>
        </w:rPr>
        <w:t>账，点击月报信息进入月报信息维护页面，可以对填报过的月报进行维护及修改，点击保存可以保存相关的修改信息；并可以点击新建或删除，新建或删除相关的信息。</w:t>
      </w:r>
      <w:r w:rsidR="00650AA8" w:rsidRPr="00650AA8">
        <w:rPr>
          <w:rFonts w:hint="eastAsia"/>
          <w:color w:val="FF0000"/>
        </w:rPr>
        <w:t>（注：</w:t>
      </w:r>
      <w:r w:rsidR="00650AA8">
        <w:rPr>
          <w:rFonts w:hint="eastAsia"/>
          <w:color w:val="FF0000"/>
        </w:rPr>
        <w:t>选择版本前，</w:t>
      </w:r>
      <w:r w:rsidR="00650AA8" w:rsidRPr="00650AA8">
        <w:rPr>
          <w:rFonts w:hint="eastAsia"/>
          <w:color w:val="FF0000"/>
        </w:rPr>
        <w:t>请先在“企业基本信息维护”-</w:t>
      </w:r>
      <w:r w:rsidR="00650AA8" w:rsidRPr="00650AA8">
        <w:rPr>
          <w:color w:val="FF0000"/>
        </w:rPr>
        <w:t>--</w:t>
      </w:r>
      <w:r w:rsidR="00650AA8" w:rsidRPr="00650AA8">
        <w:rPr>
          <w:rFonts w:hint="eastAsia"/>
          <w:color w:val="FF0000"/>
        </w:rPr>
        <w:t>“产废类型管理”添加企业</w:t>
      </w:r>
      <w:r w:rsidR="00650AA8">
        <w:rPr>
          <w:rFonts w:hint="eastAsia"/>
          <w:color w:val="FF0000"/>
        </w:rPr>
        <w:t>对应</w:t>
      </w:r>
      <w:proofErr w:type="gramStart"/>
      <w:r w:rsidR="00650AA8" w:rsidRPr="00650AA8">
        <w:rPr>
          <w:rFonts w:hint="eastAsia"/>
          <w:color w:val="FF0000"/>
        </w:rPr>
        <w:t>的产废类型</w:t>
      </w:r>
      <w:proofErr w:type="gramEnd"/>
      <w:r w:rsidR="00650AA8" w:rsidRPr="00650AA8">
        <w:rPr>
          <w:rFonts w:hint="eastAsia"/>
          <w:color w:val="FF0000"/>
        </w:rPr>
        <w:t>）</w:t>
      </w:r>
    </w:p>
    <w:p w14:paraId="0BA3172A" w14:textId="77777777" w:rsidR="00B95CFF" w:rsidRDefault="00F96910" w:rsidP="00A672C1">
      <w:pPr>
        <w:pStyle w:val="a9"/>
        <w:jc w:val="both"/>
      </w:pPr>
      <w:r>
        <w:rPr>
          <w:rFonts w:hint="eastAsia"/>
        </w:rPr>
        <w:t>点击“关联”按钮，能关联当月的所有填报的日报信息。</w:t>
      </w:r>
    </w:p>
    <w:p w14:paraId="0ABC5158" w14:textId="4ABAD309" w:rsidR="00B95CFF" w:rsidRDefault="00A672C1">
      <w:pPr>
        <w:pStyle w:val="a9"/>
        <w:ind w:firstLineChars="0" w:firstLine="0"/>
      </w:pPr>
      <w:r>
        <w:rPr>
          <w:noProof/>
        </w:rPr>
        <w:lastRenderedPageBreak/>
        <w:drawing>
          <wp:inline distT="0" distB="0" distL="0" distR="0" wp14:anchorId="7C3ECF77" wp14:editId="3A367F0C">
            <wp:extent cx="5274310" cy="2413000"/>
            <wp:effectExtent l="0" t="0" r="254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413000"/>
                    </a:xfrm>
                    <a:prstGeom prst="rect">
                      <a:avLst/>
                    </a:prstGeom>
                  </pic:spPr>
                </pic:pic>
              </a:graphicData>
            </a:graphic>
          </wp:inline>
        </w:drawing>
      </w:r>
    </w:p>
    <w:p w14:paraId="75896173" w14:textId="77777777" w:rsidR="00B95CFF" w:rsidRDefault="00F96910">
      <w:pPr>
        <w:spacing w:before="156" w:after="156"/>
        <w:ind w:left="182" w:hanging="182"/>
      </w:pPr>
      <w:r>
        <w:rPr>
          <w:noProof/>
        </w:rPr>
        <w:drawing>
          <wp:inline distT="0" distB="0" distL="114300" distR="114300" wp14:anchorId="7356FCBC" wp14:editId="6B2ABC8B">
            <wp:extent cx="5273675" cy="2416810"/>
            <wp:effectExtent l="0" t="0" r="317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a:stretch>
                      <a:fillRect/>
                    </a:stretch>
                  </pic:blipFill>
                  <pic:spPr>
                    <a:xfrm>
                      <a:off x="0" y="0"/>
                      <a:ext cx="5273675" cy="2416810"/>
                    </a:xfrm>
                    <a:prstGeom prst="rect">
                      <a:avLst/>
                    </a:prstGeom>
                    <a:noFill/>
                    <a:ln w="9525">
                      <a:noFill/>
                    </a:ln>
                  </pic:spPr>
                </pic:pic>
              </a:graphicData>
            </a:graphic>
          </wp:inline>
        </w:drawing>
      </w:r>
    </w:p>
    <w:p w14:paraId="326C79BB" w14:textId="77777777" w:rsidR="00B95CFF" w:rsidRDefault="00F96910">
      <w:pPr>
        <w:pStyle w:val="2"/>
        <w:spacing w:before="156" w:after="156"/>
      </w:pPr>
      <w:bookmarkStart w:id="29" w:name="_Toc98749162"/>
      <w:r>
        <w:rPr>
          <w:rFonts w:hint="eastAsia"/>
        </w:rPr>
        <w:t>处理单位</w:t>
      </w:r>
      <w:proofErr w:type="gramStart"/>
      <w:r>
        <w:rPr>
          <w:rFonts w:hint="eastAsia"/>
        </w:rPr>
        <w:t>年报台</w:t>
      </w:r>
      <w:proofErr w:type="gramEnd"/>
      <w:r>
        <w:rPr>
          <w:rFonts w:hint="eastAsia"/>
        </w:rPr>
        <w:t>账</w:t>
      </w:r>
      <w:bookmarkEnd w:id="29"/>
    </w:p>
    <w:p w14:paraId="0686C5A4" w14:textId="77777777" w:rsidR="00B95CFF" w:rsidRDefault="00F96910" w:rsidP="00A672C1">
      <w:pPr>
        <w:pStyle w:val="a9"/>
        <w:jc w:val="both"/>
      </w:pPr>
      <w:r>
        <w:rPr>
          <w:rFonts w:hint="eastAsia"/>
        </w:rPr>
        <w:t>打开企业台账申报模块，点击处理单位</w:t>
      </w:r>
      <w:proofErr w:type="gramStart"/>
      <w:r>
        <w:rPr>
          <w:rFonts w:hint="eastAsia"/>
        </w:rPr>
        <w:t>年报台</w:t>
      </w:r>
      <w:proofErr w:type="gramEnd"/>
      <w:r>
        <w:rPr>
          <w:rFonts w:hint="eastAsia"/>
        </w:rPr>
        <w:t>账，点击年报信息进入年报信息维护页面，可以对填报过的年报进行维护及修改，点击保存可以保存相关的修改信息；并可以点击新建或删除，新建或删除相关的信息。</w:t>
      </w:r>
    </w:p>
    <w:p w14:paraId="7B58DBB9" w14:textId="77777777" w:rsidR="00B95CFF" w:rsidRDefault="00F96910" w:rsidP="00A672C1">
      <w:pPr>
        <w:pStyle w:val="a9"/>
        <w:jc w:val="both"/>
      </w:pPr>
      <w:r>
        <w:rPr>
          <w:rFonts w:hint="eastAsia"/>
        </w:rPr>
        <w:t>点击“关联”按钮，能</w:t>
      </w:r>
      <w:r>
        <w:rPr>
          <w:rFonts w:hint="eastAsia"/>
        </w:rPr>
        <w:t>关联当年的所有填报的月报信息。</w:t>
      </w:r>
    </w:p>
    <w:p w14:paraId="1AF23C6C" w14:textId="77777777" w:rsidR="00B95CFF" w:rsidRDefault="00F96910" w:rsidP="00A672C1">
      <w:pPr>
        <w:pStyle w:val="a9"/>
        <w:jc w:val="both"/>
      </w:pPr>
      <w:r>
        <w:rPr>
          <w:rFonts w:hint="eastAsia"/>
        </w:rPr>
        <w:t>点击“提交”按钮，提交给审核部门对年报进行审核处理。</w:t>
      </w:r>
    </w:p>
    <w:p w14:paraId="5A04CA95" w14:textId="379AEAEC" w:rsidR="00B95CFF" w:rsidRDefault="00A672C1">
      <w:pPr>
        <w:pStyle w:val="a9"/>
        <w:ind w:firstLineChars="0" w:firstLine="0"/>
      </w:pPr>
      <w:r>
        <w:rPr>
          <w:noProof/>
        </w:rPr>
        <w:lastRenderedPageBreak/>
        <w:drawing>
          <wp:inline distT="0" distB="0" distL="0" distR="0" wp14:anchorId="4D3343C3" wp14:editId="45030C7A">
            <wp:extent cx="5274310" cy="2548255"/>
            <wp:effectExtent l="0" t="0" r="254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548255"/>
                    </a:xfrm>
                    <a:prstGeom prst="rect">
                      <a:avLst/>
                    </a:prstGeom>
                  </pic:spPr>
                </pic:pic>
              </a:graphicData>
            </a:graphic>
          </wp:inline>
        </w:drawing>
      </w:r>
    </w:p>
    <w:p w14:paraId="04DC9DAF" w14:textId="77777777" w:rsidR="00B95CFF" w:rsidRDefault="00F96910">
      <w:pPr>
        <w:spacing w:before="156" w:after="156"/>
        <w:ind w:left="182" w:hanging="182"/>
      </w:pPr>
      <w:r>
        <w:rPr>
          <w:noProof/>
        </w:rPr>
        <w:drawing>
          <wp:inline distT="0" distB="0" distL="114300" distR="114300" wp14:anchorId="00090AD1" wp14:editId="75F09737">
            <wp:extent cx="5274310" cy="2407285"/>
            <wp:effectExtent l="0" t="0" r="254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a:stretch>
                      <a:fillRect/>
                    </a:stretch>
                  </pic:blipFill>
                  <pic:spPr>
                    <a:xfrm>
                      <a:off x="0" y="0"/>
                      <a:ext cx="5274310" cy="2407285"/>
                    </a:xfrm>
                    <a:prstGeom prst="rect">
                      <a:avLst/>
                    </a:prstGeom>
                    <a:noFill/>
                    <a:ln w="9525">
                      <a:noFill/>
                    </a:ln>
                  </pic:spPr>
                </pic:pic>
              </a:graphicData>
            </a:graphic>
          </wp:inline>
        </w:drawing>
      </w:r>
    </w:p>
    <w:p w14:paraId="1E99F71A" w14:textId="77777777" w:rsidR="00B95CFF" w:rsidRDefault="00F96910">
      <w:pPr>
        <w:spacing w:before="156" w:after="156"/>
        <w:ind w:left="182" w:hanging="182"/>
      </w:pPr>
      <w:r>
        <w:rPr>
          <w:noProof/>
        </w:rPr>
        <w:drawing>
          <wp:inline distT="0" distB="0" distL="114300" distR="114300" wp14:anchorId="29E60807" wp14:editId="78CEBD25">
            <wp:extent cx="5264150" cy="1271905"/>
            <wp:effectExtent l="0" t="0" r="1270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5264150" cy="1271905"/>
                    </a:xfrm>
                    <a:prstGeom prst="rect">
                      <a:avLst/>
                    </a:prstGeom>
                    <a:noFill/>
                    <a:ln w="9525">
                      <a:noFill/>
                    </a:ln>
                  </pic:spPr>
                </pic:pic>
              </a:graphicData>
            </a:graphic>
          </wp:inline>
        </w:drawing>
      </w:r>
    </w:p>
    <w:p w14:paraId="13A96096" w14:textId="77777777" w:rsidR="00B95CFF" w:rsidRDefault="00F96910">
      <w:pPr>
        <w:pStyle w:val="2"/>
        <w:spacing w:before="156" w:after="156"/>
      </w:pPr>
      <w:bookmarkStart w:id="30" w:name="_Toc98749163"/>
      <w:proofErr w:type="gramStart"/>
      <w:r>
        <w:rPr>
          <w:rFonts w:hint="eastAsia"/>
        </w:rPr>
        <w:t>产废单位年报台</w:t>
      </w:r>
      <w:proofErr w:type="gramEnd"/>
      <w:r>
        <w:rPr>
          <w:rFonts w:hint="eastAsia"/>
        </w:rPr>
        <w:t>账</w:t>
      </w:r>
      <w:bookmarkEnd w:id="30"/>
    </w:p>
    <w:p w14:paraId="63EB208C" w14:textId="77777777" w:rsidR="00B95CFF" w:rsidRDefault="00F96910">
      <w:pPr>
        <w:pStyle w:val="a9"/>
      </w:pPr>
      <w:r>
        <w:rPr>
          <w:rFonts w:hint="eastAsia"/>
        </w:rPr>
        <w:t>打开企业台账申报模块，点击</w:t>
      </w:r>
      <w:proofErr w:type="gramStart"/>
      <w:r>
        <w:rPr>
          <w:rFonts w:hint="eastAsia"/>
        </w:rPr>
        <w:t>产废单位年报台</w:t>
      </w:r>
      <w:proofErr w:type="gramEnd"/>
      <w:r>
        <w:rPr>
          <w:rFonts w:hint="eastAsia"/>
        </w:rPr>
        <w:t>账，点击年报信息进入年报信息维护页面，可以对填报过的年报进行维护及修改，点击保存可以保存相关的修改信息；并可以点击新建或删除，新建或删除相关的信息。</w:t>
      </w:r>
    </w:p>
    <w:p w14:paraId="4E4C94B1" w14:textId="77777777" w:rsidR="00B95CFF" w:rsidRDefault="00F96910">
      <w:pPr>
        <w:pStyle w:val="a9"/>
      </w:pPr>
      <w:r>
        <w:rPr>
          <w:rFonts w:hint="eastAsia"/>
        </w:rPr>
        <w:lastRenderedPageBreak/>
        <w:t>点击“关联”按钮，能关联当年的所有填报的月报信息。</w:t>
      </w:r>
    </w:p>
    <w:p w14:paraId="6AF1317A" w14:textId="77777777" w:rsidR="00B95CFF" w:rsidRDefault="00F96910">
      <w:pPr>
        <w:pStyle w:val="a9"/>
      </w:pPr>
      <w:r>
        <w:rPr>
          <w:rFonts w:hint="eastAsia"/>
        </w:rPr>
        <w:t>点击“提交”按钮，提交给审核部门对年报进行审核处理。</w:t>
      </w:r>
    </w:p>
    <w:p w14:paraId="4203F3BB" w14:textId="3DCBCFAC" w:rsidR="00B95CFF" w:rsidRDefault="00A672C1">
      <w:pPr>
        <w:pStyle w:val="a9"/>
        <w:ind w:firstLineChars="0" w:firstLine="0"/>
      </w:pPr>
      <w:r>
        <w:rPr>
          <w:noProof/>
        </w:rPr>
        <w:drawing>
          <wp:inline distT="0" distB="0" distL="0" distR="0" wp14:anchorId="4EEABC9F" wp14:editId="5B4DF64F">
            <wp:extent cx="5274310" cy="233235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332355"/>
                    </a:xfrm>
                    <a:prstGeom prst="rect">
                      <a:avLst/>
                    </a:prstGeom>
                  </pic:spPr>
                </pic:pic>
              </a:graphicData>
            </a:graphic>
          </wp:inline>
        </w:drawing>
      </w:r>
    </w:p>
    <w:p w14:paraId="2CAA21AE" w14:textId="77777777" w:rsidR="00B95CFF" w:rsidRDefault="00F96910">
      <w:pPr>
        <w:spacing w:before="156" w:after="156"/>
        <w:ind w:left="182" w:hanging="182"/>
      </w:pPr>
      <w:r>
        <w:rPr>
          <w:noProof/>
        </w:rPr>
        <w:drawing>
          <wp:inline distT="0" distB="0" distL="114300" distR="114300" wp14:anchorId="7FA9C4E0" wp14:editId="2EF2BBD7">
            <wp:extent cx="5273040" cy="2308225"/>
            <wp:effectExtent l="0" t="0" r="381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a:stretch>
                      <a:fillRect/>
                    </a:stretch>
                  </pic:blipFill>
                  <pic:spPr>
                    <a:xfrm>
                      <a:off x="0" y="0"/>
                      <a:ext cx="5273040" cy="2308225"/>
                    </a:xfrm>
                    <a:prstGeom prst="rect">
                      <a:avLst/>
                    </a:prstGeom>
                    <a:noFill/>
                    <a:ln w="9525">
                      <a:noFill/>
                    </a:ln>
                  </pic:spPr>
                </pic:pic>
              </a:graphicData>
            </a:graphic>
          </wp:inline>
        </w:drawing>
      </w:r>
    </w:p>
    <w:p w14:paraId="15DAD466" w14:textId="77777777" w:rsidR="00B95CFF" w:rsidRDefault="00F96910">
      <w:pPr>
        <w:spacing w:before="156" w:after="156"/>
        <w:ind w:left="182" w:hanging="182"/>
      </w:pPr>
      <w:r>
        <w:rPr>
          <w:noProof/>
        </w:rPr>
        <w:drawing>
          <wp:inline distT="0" distB="0" distL="114300" distR="114300" wp14:anchorId="311CE153" wp14:editId="3BFD0C29">
            <wp:extent cx="5266055" cy="1967230"/>
            <wp:effectExtent l="0" t="0" r="10795" b="139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5266055" cy="1967230"/>
                    </a:xfrm>
                    <a:prstGeom prst="rect">
                      <a:avLst/>
                    </a:prstGeom>
                    <a:noFill/>
                    <a:ln w="9525">
                      <a:noFill/>
                    </a:ln>
                  </pic:spPr>
                </pic:pic>
              </a:graphicData>
            </a:graphic>
          </wp:inline>
        </w:drawing>
      </w:r>
    </w:p>
    <w:p w14:paraId="07130BC6" w14:textId="77777777" w:rsidR="00B95CFF" w:rsidRDefault="00F96910">
      <w:pPr>
        <w:pStyle w:val="1"/>
        <w:spacing w:before="31" w:after="31"/>
      </w:pPr>
      <w:r>
        <w:rPr>
          <w:rFonts w:hint="eastAsia"/>
        </w:rPr>
        <w:lastRenderedPageBreak/>
        <w:t xml:space="preserve"> </w:t>
      </w:r>
      <w:bookmarkStart w:id="31" w:name="_Toc98749164"/>
      <w:r>
        <w:rPr>
          <w:rFonts w:hint="eastAsia"/>
        </w:rPr>
        <w:t>联单管理</w:t>
      </w:r>
      <w:bookmarkEnd w:id="31"/>
    </w:p>
    <w:p w14:paraId="00B75FAF" w14:textId="77777777" w:rsidR="00B95CFF" w:rsidRDefault="00F96910">
      <w:pPr>
        <w:pStyle w:val="2"/>
        <w:spacing w:before="156" w:after="156"/>
      </w:pPr>
      <w:bookmarkStart w:id="32" w:name="_Toc98749165"/>
      <w:r>
        <w:rPr>
          <w:rFonts w:hint="eastAsia"/>
        </w:rPr>
        <w:t>企业联单</w:t>
      </w:r>
      <w:bookmarkEnd w:id="32"/>
    </w:p>
    <w:p w14:paraId="15DE6B42" w14:textId="77777777" w:rsidR="00B95CFF" w:rsidRDefault="00F96910" w:rsidP="00A672C1">
      <w:pPr>
        <w:pStyle w:val="a9"/>
        <w:jc w:val="both"/>
      </w:pPr>
      <w:r>
        <w:rPr>
          <w:rFonts w:hint="eastAsia"/>
        </w:rPr>
        <w:t>打开联单管理模块，点击企业联单，点击新建，生成新的联单进行填写；</w:t>
      </w:r>
    </w:p>
    <w:p w14:paraId="10C57CAD" w14:textId="77777777" w:rsidR="00B95CFF" w:rsidRDefault="00F96910" w:rsidP="00A672C1">
      <w:pPr>
        <w:pStyle w:val="a9"/>
        <w:jc w:val="both"/>
        <w:rPr>
          <w:color w:val="FF0000"/>
        </w:rPr>
      </w:pPr>
      <w:r>
        <w:rPr>
          <w:rFonts w:hint="eastAsia"/>
        </w:rPr>
        <w:t>选择其中一个，点击“删除”对联单进行删除；</w:t>
      </w:r>
      <w:r>
        <w:rPr>
          <w:rFonts w:hint="eastAsia"/>
          <w:color w:val="FF0000"/>
        </w:rPr>
        <w:t>（注：仅能删除没有发出的联单）</w:t>
      </w:r>
    </w:p>
    <w:p w14:paraId="034CB295" w14:textId="77777777" w:rsidR="00B95CFF" w:rsidRDefault="00F96910" w:rsidP="00A672C1">
      <w:pPr>
        <w:pStyle w:val="a9"/>
        <w:jc w:val="both"/>
      </w:pPr>
      <w:r>
        <w:rPr>
          <w:rFonts w:hint="eastAsia"/>
        </w:rPr>
        <w:t>点击“联单待办”或“联单已办”能查看到待办的联单和已办的联单信息；</w:t>
      </w:r>
    </w:p>
    <w:p w14:paraId="3125AAEA" w14:textId="58EF2E9B" w:rsidR="00B95CFF" w:rsidRPr="00A672C1" w:rsidRDefault="00F96910" w:rsidP="00A672C1">
      <w:pPr>
        <w:pStyle w:val="a9"/>
        <w:jc w:val="both"/>
        <w:rPr>
          <w:rFonts w:hint="eastAsia"/>
          <w:color w:val="FF0000"/>
        </w:rPr>
      </w:pPr>
      <w:r>
        <w:rPr>
          <w:rFonts w:hint="eastAsia"/>
        </w:rPr>
        <w:t>在待办当中的联单，点击进去可以对联单进行填写和提交，提交会直接提交到你</w:t>
      </w:r>
      <w:r>
        <w:rPr>
          <w:rFonts w:hint="eastAsia"/>
        </w:rPr>
        <w:t>下一步填写的企业当中；</w:t>
      </w:r>
      <w:r>
        <w:rPr>
          <w:rFonts w:hint="eastAsia"/>
          <w:color w:val="FF0000"/>
        </w:rPr>
        <w:t>（注：在选择接收单位时，需要先选择废物类别，接收单位是根据废物类别进行筛选的，没有选的废物类别的资质的单位</w:t>
      </w:r>
      <w:r>
        <w:rPr>
          <w:rFonts w:hint="eastAsia"/>
          <w:color w:val="FF0000"/>
        </w:rPr>
        <w:t> </w:t>
      </w:r>
      <w:proofErr w:type="gramStart"/>
      <w:r>
        <w:rPr>
          <w:rFonts w:hint="eastAsia"/>
          <w:color w:val="FF0000"/>
        </w:rPr>
        <w:t>产废单位是选不了</w:t>
      </w:r>
      <w:proofErr w:type="gramEnd"/>
      <w:r>
        <w:rPr>
          <w:rFonts w:hint="eastAsia"/>
          <w:color w:val="FF0000"/>
        </w:rPr>
        <w:t>的。）</w:t>
      </w:r>
    </w:p>
    <w:p w14:paraId="0D1AB129" w14:textId="77777777" w:rsidR="00B95CFF" w:rsidRDefault="00F96910">
      <w:pPr>
        <w:spacing w:before="156" w:after="156"/>
        <w:ind w:left="182" w:hanging="182"/>
      </w:pPr>
      <w:r>
        <w:rPr>
          <w:noProof/>
        </w:rPr>
        <w:drawing>
          <wp:inline distT="0" distB="0" distL="0" distR="0" wp14:anchorId="75C86705" wp14:editId="24251AC3">
            <wp:extent cx="5274310" cy="2487930"/>
            <wp:effectExtent l="0" t="0" r="254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1"/>
                    <a:stretch>
                      <a:fillRect/>
                    </a:stretch>
                  </pic:blipFill>
                  <pic:spPr>
                    <a:xfrm>
                      <a:off x="0" y="0"/>
                      <a:ext cx="5274310" cy="2487930"/>
                    </a:xfrm>
                    <a:prstGeom prst="rect">
                      <a:avLst/>
                    </a:prstGeom>
                  </pic:spPr>
                </pic:pic>
              </a:graphicData>
            </a:graphic>
          </wp:inline>
        </w:drawing>
      </w:r>
    </w:p>
    <w:p w14:paraId="540B1B11" w14:textId="77777777" w:rsidR="00B95CFF" w:rsidRDefault="00F96910">
      <w:pPr>
        <w:spacing w:before="156" w:after="156"/>
        <w:ind w:left="182" w:hanging="182"/>
      </w:pPr>
      <w:r>
        <w:rPr>
          <w:noProof/>
        </w:rPr>
        <w:lastRenderedPageBreak/>
        <w:drawing>
          <wp:inline distT="0" distB="0" distL="0" distR="0" wp14:anchorId="3E806CB4" wp14:editId="5FD70244">
            <wp:extent cx="5274310" cy="2490470"/>
            <wp:effectExtent l="0" t="0" r="254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2"/>
                    <a:stretch>
                      <a:fillRect/>
                    </a:stretch>
                  </pic:blipFill>
                  <pic:spPr>
                    <a:xfrm>
                      <a:off x="0" y="0"/>
                      <a:ext cx="5274310" cy="2490470"/>
                    </a:xfrm>
                    <a:prstGeom prst="rect">
                      <a:avLst/>
                    </a:prstGeom>
                  </pic:spPr>
                </pic:pic>
              </a:graphicData>
            </a:graphic>
          </wp:inline>
        </w:drawing>
      </w:r>
    </w:p>
    <w:p w14:paraId="491A40F7" w14:textId="77777777" w:rsidR="00B95CFF" w:rsidRDefault="00F96910">
      <w:pPr>
        <w:pStyle w:val="2"/>
        <w:spacing w:before="156" w:after="156"/>
      </w:pPr>
      <w:bookmarkStart w:id="33" w:name="_Toc98749166"/>
      <w:r>
        <w:rPr>
          <w:rFonts w:hint="eastAsia"/>
        </w:rPr>
        <w:t>联单补录</w:t>
      </w:r>
      <w:bookmarkEnd w:id="33"/>
    </w:p>
    <w:p w14:paraId="0F3B278A" w14:textId="77777777" w:rsidR="00B95CFF" w:rsidRDefault="00F96910" w:rsidP="00A672C1">
      <w:pPr>
        <w:pStyle w:val="a9"/>
        <w:jc w:val="both"/>
      </w:pPr>
      <w:r>
        <w:rPr>
          <w:rFonts w:hint="eastAsia"/>
        </w:rPr>
        <w:t>打开联单管理模块，点击联单补录，点击新建，生成新的联单进行填写；</w:t>
      </w:r>
    </w:p>
    <w:p w14:paraId="6B688A82" w14:textId="77777777" w:rsidR="00B95CFF" w:rsidRDefault="00F96910" w:rsidP="00A672C1">
      <w:pPr>
        <w:pStyle w:val="a9"/>
        <w:jc w:val="both"/>
      </w:pPr>
      <w:r>
        <w:rPr>
          <w:rFonts w:hint="eastAsia"/>
        </w:rPr>
        <w:t>选择其中一个，点击“删除”对联单进行删除；</w:t>
      </w:r>
      <w:r>
        <w:rPr>
          <w:rFonts w:hint="eastAsia"/>
          <w:color w:val="FF0000"/>
        </w:rPr>
        <w:t>（注：仅能删除没有发出的联单）</w:t>
      </w:r>
    </w:p>
    <w:p w14:paraId="249691F8" w14:textId="77777777" w:rsidR="00B95CFF" w:rsidRDefault="00F96910" w:rsidP="00A672C1">
      <w:pPr>
        <w:pStyle w:val="a9"/>
        <w:jc w:val="both"/>
      </w:pPr>
      <w:r>
        <w:rPr>
          <w:rFonts w:hint="eastAsia"/>
        </w:rPr>
        <w:t>点击“联单待办”或“联单已办”能查看到待办的联单和已办的联单信息；</w:t>
      </w:r>
    </w:p>
    <w:p w14:paraId="3F6A8A92" w14:textId="77777777" w:rsidR="00B95CFF" w:rsidRDefault="00F96910" w:rsidP="00A672C1">
      <w:pPr>
        <w:pStyle w:val="a9"/>
        <w:jc w:val="both"/>
      </w:pPr>
      <w:r>
        <w:rPr>
          <w:rFonts w:hint="eastAsia"/>
        </w:rPr>
        <w:t>在待办当中的联单，点击进去可以对联单进行填写和提交，提交会直接提交到你下一步填写的企业当中；</w:t>
      </w:r>
    </w:p>
    <w:p w14:paraId="7552D4B5" w14:textId="77777777" w:rsidR="00B95CFF" w:rsidRDefault="00F96910" w:rsidP="00A672C1">
      <w:pPr>
        <w:spacing w:before="156" w:after="156"/>
        <w:ind w:left="182" w:hanging="182"/>
        <w:rPr>
          <w:color w:val="FF0000"/>
        </w:rPr>
      </w:pPr>
      <w:r>
        <w:rPr>
          <w:rFonts w:hint="eastAsia"/>
          <w:color w:val="FF0000"/>
        </w:rPr>
        <w:t xml:space="preserve">    </w:t>
      </w:r>
      <w:r>
        <w:rPr>
          <w:rFonts w:hint="eastAsia"/>
          <w:color w:val="FF0000"/>
        </w:rPr>
        <w:t>（注：联单补录比普通的联单多了</w:t>
      </w:r>
      <w:proofErr w:type="gramStart"/>
      <w:r>
        <w:rPr>
          <w:rFonts w:hint="eastAsia"/>
          <w:color w:val="FF0000"/>
        </w:rPr>
        <w:t>产废单位</w:t>
      </w:r>
      <w:proofErr w:type="gramEnd"/>
      <w:r>
        <w:rPr>
          <w:rFonts w:hint="eastAsia"/>
          <w:color w:val="FF0000"/>
        </w:rPr>
        <w:t>和处理单位填</w:t>
      </w:r>
      <w:r>
        <w:rPr>
          <w:rFonts w:hint="eastAsia"/>
          <w:color w:val="FF0000"/>
        </w:rPr>
        <w:t>写确认签名的步骤。且</w:t>
      </w:r>
      <w:proofErr w:type="gramStart"/>
      <w:r>
        <w:rPr>
          <w:rFonts w:hint="eastAsia"/>
          <w:color w:val="FF0000"/>
        </w:rPr>
        <w:t>产废单位</w:t>
      </w:r>
      <w:proofErr w:type="gramEnd"/>
      <w:r>
        <w:rPr>
          <w:rFonts w:hint="eastAsia"/>
          <w:color w:val="FF0000"/>
        </w:rPr>
        <w:t>需要填写补录原因。）</w:t>
      </w:r>
    </w:p>
    <w:p w14:paraId="05B72383" w14:textId="5E55BAFD" w:rsidR="00B95CFF" w:rsidRDefault="00A672C1">
      <w:pPr>
        <w:spacing w:before="156" w:after="156"/>
        <w:ind w:left="182" w:hanging="182"/>
      </w:pPr>
      <w:r>
        <w:rPr>
          <w:noProof/>
        </w:rPr>
        <w:drawing>
          <wp:inline distT="0" distB="0" distL="0" distR="0" wp14:anchorId="19F364E3" wp14:editId="15620733">
            <wp:extent cx="5274310" cy="2378710"/>
            <wp:effectExtent l="0" t="0" r="254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378710"/>
                    </a:xfrm>
                    <a:prstGeom prst="rect">
                      <a:avLst/>
                    </a:prstGeom>
                  </pic:spPr>
                </pic:pic>
              </a:graphicData>
            </a:graphic>
          </wp:inline>
        </w:drawing>
      </w:r>
    </w:p>
    <w:p w14:paraId="5DDA0086" w14:textId="77777777" w:rsidR="00B95CFF" w:rsidRDefault="00F96910">
      <w:pPr>
        <w:spacing w:before="156" w:after="156"/>
        <w:ind w:left="182" w:hanging="182"/>
      </w:pPr>
      <w:r>
        <w:rPr>
          <w:noProof/>
        </w:rPr>
        <w:lastRenderedPageBreak/>
        <w:drawing>
          <wp:inline distT="0" distB="0" distL="0" distR="0" wp14:anchorId="50556CAC" wp14:editId="7836F007">
            <wp:extent cx="5274310" cy="249682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4"/>
                    <a:stretch>
                      <a:fillRect/>
                    </a:stretch>
                  </pic:blipFill>
                  <pic:spPr>
                    <a:xfrm>
                      <a:off x="0" y="0"/>
                      <a:ext cx="5274310" cy="2496820"/>
                    </a:xfrm>
                    <a:prstGeom prst="rect">
                      <a:avLst/>
                    </a:prstGeom>
                  </pic:spPr>
                </pic:pic>
              </a:graphicData>
            </a:graphic>
          </wp:inline>
        </w:drawing>
      </w:r>
    </w:p>
    <w:p w14:paraId="0F530DC4" w14:textId="77777777" w:rsidR="00B95CFF" w:rsidRDefault="00F96910">
      <w:pPr>
        <w:pStyle w:val="1"/>
        <w:spacing w:before="31" w:after="31"/>
      </w:pPr>
      <w:r>
        <w:rPr>
          <w:rFonts w:hint="eastAsia"/>
        </w:rPr>
        <w:t xml:space="preserve"> </w:t>
      </w:r>
      <w:bookmarkStart w:id="34" w:name="_Toc98749167"/>
      <w:r>
        <w:rPr>
          <w:rFonts w:hint="eastAsia"/>
        </w:rPr>
        <w:t>整改反馈</w:t>
      </w:r>
      <w:bookmarkEnd w:id="34"/>
    </w:p>
    <w:p w14:paraId="0043E010" w14:textId="77777777" w:rsidR="00B95CFF" w:rsidRDefault="00F96910">
      <w:pPr>
        <w:pStyle w:val="2"/>
        <w:spacing w:before="156" w:after="156"/>
      </w:pPr>
      <w:bookmarkStart w:id="35" w:name="_Toc98749168"/>
      <w:r>
        <w:rPr>
          <w:rFonts w:hint="eastAsia"/>
        </w:rPr>
        <w:t>整改反馈任务</w:t>
      </w:r>
      <w:bookmarkEnd w:id="35"/>
    </w:p>
    <w:p w14:paraId="46F780B5" w14:textId="77777777" w:rsidR="00B95CFF" w:rsidRDefault="00F96910" w:rsidP="00F955CC">
      <w:pPr>
        <w:pStyle w:val="a9"/>
        <w:jc w:val="both"/>
      </w:pPr>
      <w:r>
        <w:rPr>
          <w:rFonts w:hint="eastAsia"/>
        </w:rPr>
        <w:t>打开整改反馈模块，点击整改反馈任务，点击相关的任务即可对任务进行办理；</w:t>
      </w:r>
    </w:p>
    <w:p w14:paraId="201170C1" w14:textId="77777777" w:rsidR="00B95CFF" w:rsidRDefault="00F96910" w:rsidP="00F955CC">
      <w:pPr>
        <w:pStyle w:val="a9"/>
        <w:jc w:val="both"/>
      </w:pPr>
      <w:r>
        <w:rPr>
          <w:rFonts w:hint="eastAsia"/>
        </w:rPr>
        <w:t>点击“执法待办”或“执法已办”能查看到待办的任务和已办的任务信息；</w:t>
      </w:r>
    </w:p>
    <w:p w14:paraId="581F6B89" w14:textId="74D09FB3" w:rsidR="00B95CFF" w:rsidRDefault="00F955CC">
      <w:pPr>
        <w:pStyle w:val="a9"/>
        <w:ind w:firstLineChars="0" w:firstLine="0"/>
      </w:pPr>
      <w:r>
        <w:rPr>
          <w:noProof/>
        </w:rPr>
        <w:drawing>
          <wp:inline distT="0" distB="0" distL="0" distR="0" wp14:anchorId="028B7F61" wp14:editId="47C648E8">
            <wp:extent cx="5274310" cy="240474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404745"/>
                    </a:xfrm>
                    <a:prstGeom prst="rect">
                      <a:avLst/>
                    </a:prstGeom>
                  </pic:spPr>
                </pic:pic>
              </a:graphicData>
            </a:graphic>
          </wp:inline>
        </w:drawing>
      </w:r>
    </w:p>
    <w:p w14:paraId="486D554A" w14:textId="77777777" w:rsidR="00B95CFF" w:rsidRDefault="00F96910" w:rsidP="00F955CC">
      <w:pPr>
        <w:pStyle w:val="a9"/>
        <w:jc w:val="both"/>
      </w:pPr>
      <w:r>
        <w:rPr>
          <w:rFonts w:hint="eastAsia"/>
        </w:rPr>
        <w:t>点击任务后，对相关的任务内容进行整改的附件上报；</w:t>
      </w:r>
    </w:p>
    <w:p w14:paraId="256DCEA7" w14:textId="77777777" w:rsidR="00B95CFF" w:rsidRDefault="00F96910" w:rsidP="00F955CC">
      <w:pPr>
        <w:pStyle w:val="a9"/>
        <w:jc w:val="both"/>
      </w:pPr>
      <w:r>
        <w:rPr>
          <w:rFonts w:hint="eastAsia"/>
        </w:rPr>
        <w:t>上报完成后，点击办理进行任务办结。</w:t>
      </w:r>
    </w:p>
    <w:p w14:paraId="009D9D2F" w14:textId="77777777" w:rsidR="00B95CFF" w:rsidRDefault="00F96910">
      <w:pPr>
        <w:pStyle w:val="a9"/>
        <w:ind w:firstLineChars="0" w:firstLine="0"/>
      </w:pPr>
      <w:r>
        <w:rPr>
          <w:noProof/>
        </w:rPr>
        <w:lastRenderedPageBreak/>
        <w:drawing>
          <wp:inline distT="0" distB="0" distL="114300" distR="114300" wp14:anchorId="6B32A67E" wp14:editId="112A1F45">
            <wp:extent cx="5264785" cy="2402840"/>
            <wp:effectExtent l="0" t="0" r="12065" b="165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6"/>
                    <a:stretch>
                      <a:fillRect/>
                    </a:stretch>
                  </pic:blipFill>
                  <pic:spPr>
                    <a:xfrm>
                      <a:off x="0" y="0"/>
                      <a:ext cx="5264785" cy="2402840"/>
                    </a:xfrm>
                    <a:prstGeom prst="rect">
                      <a:avLst/>
                    </a:prstGeom>
                    <a:noFill/>
                    <a:ln w="9525">
                      <a:noFill/>
                    </a:ln>
                  </pic:spPr>
                </pic:pic>
              </a:graphicData>
            </a:graphic>
          </wp:inline>
        </w:drawing>
      </w:r>
    </w:p>
    <w:p w14:paraId="39A3D69C" w14:textId="77777777" w:rsidR="00B95CFF" w:rsidRDefault="00B95CFF">
      <w:pPr>
        <w:spacing w:before="156" w:after="156"/>
        <w:ind w:left="182" w:hanging="182"/>
      </w:pPr>
    </w:p>
    <w:p w14:paraId="5D6D03E6" w14:textId="77777777" w:rsidR="00B95CFF" w:rsidRDefault="00F96910">
      <w:pPr>
        <w:pStyle w:val="1"/>
        <w:spacing w:before="31" w:after="31"/>
      </w:pPr>
      <w:r>
        <w:rPr>
          <w:rFonts w:hint="eastAsia"/>
        </w:rPr>
        <w:t xml:space="preserve"> </w:t>
      </w:r>
      <w:bookmarkStart w:id="36" w:name="_Toc98749169"/>
      <w:proofErr w:type="gramStart"/>
      <w:r>
        <w:rPr>
          <w:rFonts w:hint="eastAsia"/>
        </w:rPr>
        <w:t>电子台</w:t>
      </w:r>
      <w:proofErr w:type="gramEnd"/>
      <w:r>
        <w:rPr>
          <w:rFonts w:hint="eastAsia"/>
        </w:rPr>
        <w:t>账</w:t>
      </w:r>
      <w:bookmarkEnd w:id="36"/>
    </w:p>
    <w:p w14:paraId="3A3B8312" w14:textId="77777777" w:rsidR="00B95CFF" w:rsidRDefault="00F96910">
      <w:pPr>
        <w:pStyle w:val="2"/>
        <w:spacing w:before="156" w:after="156"/>
      </w:pPr>
      <w:bookmarkStart w:id="37" w:name="_Toc98749170"/>
      <w:proofErr w:type="gramStart"/>
      <w:r>
        <w:rPr>
          <w:rFonts w:hint="eastAsia"/>
        </w:rPr>
        <w:t>电子台</w:t>
      </w:r>
      <w:proofErr w:type="gramEnd"/>
      <w:r>
        <w:rPr>
          <w:rFonts w:hint="eastAsia"/>
        </w:rPr>
        <w:t>账列表</w:t>
      </w:r>
      <w:bookmarkEnd w:id="37"/>
    </w:p>
    <w:p w14:paraId="18200E53" w14:textId="77777777" w:rsidR="00B95CFF" w:rsidRDefault="00F96910" w:rsidP="004A5859">
      <w:pPr>
        <w:pStyle w:val="a9"/>
        <w:jc w:val="both"/>
      </w:pPr>
      <w:r>
        <w:rPr>
          <w:rFonts w:hint="eastAsia"/>
        </w:rPr>
        <w:t>打开</w:t>
      </w:r>
      <w:proofErr w:type="gramStart"/>
      <w:r>
        <w:rPr>
          <w:rFonts w:hint="eastAsia"/>
        </w:rPr>
        <w:t>电子台</w:t>
      </w:r>
      <w:proofErr w:type="gramEnd"/>
      <w:r>
        <w:rPr>
          <w:rFonts w:hint="eastAsia"/>
        </w:rPr>
        <w:t>账模块，点击</w:t>
      </w:r>
      <w:proofErr w:type="gramStart"/>
      <w:r>
        <w:rPr>
          <w:rFonts w:hint="eastAsia"/>
        </w:rPr>
        <w:t>电子台</w:t>
      </w:r>
      <w:proofErr w:type="gramEnd"/>
      <w:r>
        <w:rPr>
          <w:rFonts w:hint="eastAsia"/>
        </w:rPr>
        <w:t>账列表，点击相关的任务即可对任务进行办理；</w:t>
      </w:r>
    </w:p>
    <w:p w14:paraId="20D25641" w14:textId="52DE6D9F" w:rsidR="00B95CFF" w:rsidRDefault="00F955CC">
      <w:pPr>
        <w:pStyle w:val="a9"/>
        <w:ind w:firstLineChars="0" w:firstLine="0"/>
      </w:pPr>
      <w:r>
        <w:rPr>
          <w:noProof/>
        </w:rPr>
        <w:drawing>
          <wp:inline distT="0" distB="0" distL="0" distR="0" wp14:anchorId="3A20506B" wp14:editId="73F76184">
            <wp:extent cx="5274310" cy="2310130"/>
            <wp:effectExtent l="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310130"/>
                    </a:xfrm>
                    <a:prstGeom prst="rect">
                      <a:avLst/>
                    </a:prstGeom>
                  </pic:spPr>
                </pic:pic>
              </a:graphicData>
            </a:graphic>
          </wp:inline>
        </w:drawing>
      </w:r>
    </w:p>
    <w:p w14:paraId="4043B5C2" w14:textId="77777777" w:rsidR="00B95CFF" w:rsidRDefault="00F96910" w:rsidP="004A5859">
      <w:pPr>
        <w:pStyle w:val="a9"/>
        <w:jc w:val="both"/>
      </w:pPr>
      <w:r>
        <w:rPr>
          <w:rFonts w:hint="eastAsia"/>
        </w:rPr>
        <w:t>对台账的内容按实际情况进行选择填写，点击</w:t>
      </w:r>
      <w:proofErr w:type="gramStart"/>
      <w:r>
        <w:rPr>
          <w:rFonts w:hint="eastAsia"/>
        </w:rPr>
        <w:t>更新台账会</w:t>
      </w:r>
      <w:proofErr w:type="gramEnd"/>
      <w:r>
        <w:rPr>
          <w:rFonts w:hint="eastAsia"/>
        </w:rPr>
        <w:t>更新到当天的</w:t>
      </w:r>
      <w:proofErr w:type="gramStart"/>
      <w:r>
        <w:rPr>
          <w:rFonts w:hint="eastAsia"/>
        </w:rPr>
        <w:t>日报台</w:t>
      </w:r>
      <w:proofErr w:type="gramEnd"/>
      <w:r>
        <w:rPr>
          <w:rFonts w:hint="eastAsia"/>
        </w:rPr>
        <w:t>账当中。</w:t>
      </w:r>
    </w:p>
    <w:p w14:paraId="00A0AB86" w14:textId="77777777" w:rsidR="00B95CFF" w:rsidRDefault="00F96910">
      <w:pPr>
        <w:spacing w:before="156" w:after="156"/>
        <w:ind w:left="182" w:hanging="182"/>
      </w:pPr>
      <w:r>
        <w:rPr>
          <w:noProof/>
        </w:rPr>
        <w:lastRenderedPageBreak/>
        <w:drawing>
          <wp:inline distT="0" distB="0" distL="114300" distR="114300" wp14:anchorId="050F9E45" wp14:editId="43377483">
            <wp:extent cx="5269230" cy="3683635"/>
            <wp:effectExtent l="0" t="0" r="7620" b="1206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58"/>
                    <a:stretch>
                      <a:fillRect/>
                    </a:stretch>
                  </pic:blipFill>
                  <pic:spPr>
                    <a:xfrm>
                      <a:off x="0" y="0"/>
                      <a:ext cx="5269230" cy="3683635"/>
                    </a:xfrm>
                    <a:prstGeom prst="rect">
                      <a:avLst/>
                    </a:prstGeom>
                    <a:noFill/>
                    <a:ln w="9525">
                      <a:noFill/>
                    </a:ln>
                  </pic:spPr>
                </pic:pic>
              </a:graphicData>
            </a:graphic>
          </wp:inline>
        </w:drawing>
      </w:r>
    </w:p>
    <w:p w14:paraId="2EE0D134" w14:textId="77777777" w:rsidR="00B95CFF" w:rsidRDefault="00B95CFF">
      <w:pPr>
        <w:spacing w:before="156" w:after="156"/>
        <w:ind w:left="182" w:hanging="182"/>
      </w:pPr>
    </w:p>
    <w:p w14:paraId="01C6811A" w14:textId="77777777" w:rsidR="00B95CFF" w:rsidRDefault="00F96910">
      <w:pPr>
        <w:pStyle w:val="1"/>
        <w:spacing w:before="31" w:after="31"/>
      </w:pPr>
      <w:bookmarkStart w:id="38" w:name="_Toc98749171"/>
      <w:r>
        <w:rPr>
          <w:rFonts w:hint="eastAsia"/>
        </w:rPr>
        <w:t>企业端</w:t>
      </w:r>
      <w:r>
        <w:rPr>
          <w:rFonts w:hint="eastAsia"/>
        </w:rPr>
        <w:t>APP</w:t>
      </w:r>
      <w:bookmarkEnd w:id="38"/>
    </w:p>
    <w:p w14:paraId="37536CD1" w14:textId="77777777" w:rsidR="00B95CFF" w:rsidRDefault="00B95CFF">
      <w:pPr>
        <w:spacing w:before="156" w:after="156"/>
        <w:ind w:left="182" w:hanging="182"/>
      </w:pPr>
    </w:p>
    <w:p w14:paraId="16827020" w14:textId="77777777" w:rsidR="00B95CFF" w:rsidRDefault="00F96910">
      <w:pPr>
        <w:pStyle w:val="2"/>
        <w:spacing w:before="156" w:after="156"/>
      </w:pPr>
      <w:bookmarkStart w:id="39" w:name="_Toc98749172"/>
      <w:r>
        <w:rPr>
          <w:rFonts w:hint="eastAsia"/>
        </w:rPr>
        <w:t>企业端</w:t>
      </w:r>
      <w:r>
        <w:rPr>
          <w:rFonts w:hint="eastAsia"/>
        </w:rPr>
        <w:t>app</w:t>
      </w:r>
      <w:r>
        <w:rPr>
          <w:rFonts w:hint="eastAsia"/>
        </w:rPr>
        <w:t>下载</w:t>
      </w:r>
      <w:bookmarkEnd w:id="39"/>
    </w:p>
    <w:p w14:paraId="2514346C" w14:textId="77777777" w:rsidR="00B95CFF" w:rsidRDefault="00F96910">
      <w:pPr>
        <w:pStyle w:val="a9"/>
      </w:pPr>
      <w:r>
        <w:rPr>
          <w:rFonts w:hint="eastAsia"/>
        </w:rPr>
        <w:t>使用手机游览</w:t>
      </w:r>
      <w:proofErr w:type="gramStart"/>
      <w:r>
        <w:rPr>
          <w:rFonts w:hint="eastAsia"/>
        </w:rPr>
        <w:t>器扫码</w:t>
      </w:r>
      <w:proofErr w:type="gramEnd"/>
      <w:r>
        <w:rPr>
          <w:rFonts w:hint="eastAsia"/>
        </w:rPr>
        <w:t>下面二维码，进行下载安装。</w:t>
      </w:r>
    </w:p>
    <w:p w14:paraId="132BE0F0" w14:textId="77777777" w:rsidR="00B95CFF" w:rsidRDefault="00F96910">
      <w:pPr>
        <w:pStyle w:val="a9"/>
      </w:pPr>
      <w:r>
        <w:rPr>
          <w:noProof/>
        </w:rPr>
        <w:drawing>
          <wp:inline distT="0" distB="0" distL="0" distR="0" wp14:anchorId="417DAF50" wp14:editId="0DBB7538">
            <wp:extent cx="2200275" cy="18954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9"/>
                    <a:stretch>
                      <a:fillRect/>
                    </a:stretch>
                  </pic:blipFill>
                  <pic:spPr>
                    <a:xfrm>
                      <a:off x="0" y="0"/>
                      <a:ext cx="2200275" cy="1895475"/>
                    </a:xfrm>
                    <a:prstGeom prst="rect">
                      <a:avLst/>
                    </a:prstGeom>
                  </pic:spPr>
                </pic:pic>
              </a:graphicData>
            </a:graphic>
          </wp:inline>
        </w:drawing>
      </w:r>
    </w:p>
    <w:p w14:paraId="15611887" w14:textId="77777777" w:rsidR="00B95CFF" w:rsidRDefault="00F96910">
      <w:pPr>
        <w:pStyle w:val="2"/>
        <w:spacing w:before="156" w:after="156"/>
      </w:pPr>
      <w:bookmarkStart w:id="40" w:name="_Toc98749173"/>
      <w:r>
        <w:rPr>
          <w:rFonts w:hint="eastAsia"/>
        </w:rPr>
        <w:lastRenderedPageBreak/>
        <w:t>企业</w:t>
      </w:r>
      <w:r>
        <w:t>A</w:t>
      </w:r>
      <w:r>
        <w:rPr>
          <w:rFonts w:hint="eastAsia"/>
        </w:rPr>
        <w:t>pp</w:t>
      </w:r>
      <w:r>
        <w:rPr>
          <w:rFonts w:hint="eastAsia"/>
        </w:rPr>
        <w:t>登录及使用</w:t>
      </w:r>
      <w:bookmarkEnd w:id="40"/>
    </w:p>
    <w:p w14:paraId="48F6B581" w14:textId="77777777" w:rsidR="00B95CFF" w:rsidRDefault="00F96910" w:rsidP="004A5859">
      <w:pPr>
        <w:pStyle w:val="a9"/>
        <w:jc w:val="both"/>
      </w:pPr>
      <w:r>
        <w:rPr>
          <w:rFonts w:hint="eastAsia"/>
        </w:rPr>
        <w:t>已经注册过的【企业】和【司机】用户在以下界面使用账号密码登录。</w:t>
      </w:r>
    </w:p>
    <w:p w14:paraId="3B9DF420" w14:textId="77777777" w:rsidR="00B95CFF" w:rsidRDefault="00F96910">
      <w:pPr>
        <w:spacing w:before="156" w:after="156"/>
        <w:ind w:left="182" w:hanging="182"/>
        <w:jc w:val="center"/>
      </w:pPr>
      <w:r>
        <w:rPr>
          <w:noProof/>
        </w:rPr>
        <w:drawing>
          <wp:inline distT="0" distB="0" distL="0" distR="0" wp14:anchorId="6B8CA10F" wp14:editId="0D0BB3BD">
            <wp:extent cx="2476500" cy="42125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477399" cy="4214587"/>
                    </a:xfrm>
                    <a:prstGeom prst="rect">
                      <a:avLst/>
                    </a:prstGeom>
                    <a:noFill/>
                    <a:ln>
                      <a:noFill/>
                    </a:ln>
                  </pic:spPr>
                </pic:pic>
              </a:graphicData>
            </a:graphic>
          </wp:inline>
        </w:drawing>
      </w:r>
    </w:p>
    <w:p w14:paraId="35AB366F" w14:textId="77777777" w:rsidR="00B95CFF" w:rsidRDefault="00F96910">
      <w:pPr>
        <w:spacing w:before="156" w:after="156"/>
        <w:ind w:left="182" w:hanging="182"/>
      </w:pPr>
      <w:r>
        <w:rPr>
          <w:rFonts w:hint="eastAsia"/>
        </w:rPr>
        <w:t>1.</w:t>
      </w:r>
      <w:r>
        <w:rPr>
          <w:rFonts w:hint="eastAsia"/>
        </w:rPr>
        <w:t>企业登录</w:t>
      </w:r>
      <w:r>
        <w:rPr>
          <w:rFonts w:hint="eastAsia"/>
        </w:rPr>
        <w:t>界面：</w:t>
      </w:r>
    </w:p>
    <w:p w14:paraId="04540CC1" w14:textId="77777777" w:rsidR="00B95CFF" w:rsidRDefault="00F96910">
      <w:pPr>
        <w:spacing w:before="156" w:after="156"/>
        <w:ind w:leftChars="99" w:left="238" w:firstLineChars="224" w:firstLine="538"/>
      </w:pPr>
      <w:r>
        <w:rPr>
          <w:noProof/>
        </w:rPr>
        <w:lastRenderedPageBreak/>
        <w:drawing>
          <wp:anchor distT="0" distB="0" distL="114300" distR="114300" simplePos="0" relativeHeight="251657216" behindDoc="0" locked="0" layoutInCell="1" allowOverlap="1" wp14:anchorId="14FB13BC" wp14:editId="7F30BE01">
            <wp:simplePos x="0" y="0"/>
            <wp:positionH relativeFrom="column">
              <wp:posOffset>9525</wp:posOffset>
            </wp:positionH>
            <wp:positionV relativeFrom="paragraph">
              <wp:posOffset>27305</wp:posOffset>
            </wp:positionV>
            <wp:extent cx="1927860" cy="385572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927860" cy="3855720"/>
                    </a:xfrm>
                    <a:prstGeom prst="rect">
                      <a:avLst/>
                    </a:prstGeom>
                    <a:noFill/>
                    <a:ln>
                      <a:noFill/>
                    </a:ln>
                  </pic:spPr>
                </pic:pic>
              </a:graphicData>
            </a:graphic>
          </wp:anchor>
        </w:drawing>
      </w:r>
      <w:r>
        <w:rPr>
          <w:rFonts w:hint="eastAsia"/>
        </w:rPr>
        <w:t>进入该界面后，有待办任务的将会在图标上有红点提示。</w:t>
      </w:r>
    </w:p>
    <w:p w14:paraId="277A0615" w14:textId="77777777" w:rsidR="00B95CFF" w:rsidRDefault="00F96910">
      <w:pPr>
        <w:spacing w:before="156" w:after="156"/>
        <w:ind w:leftChars="99" w:left="238" w:firstLineChars="224" w:firstLine="538"/>
        <w:rPr>
          <w:color w:val="FF0000"/>
        </w:rPr>
      </w:pPr>
      <w:r>
        <w:rPr>
          <w:rFonts w:hint="eastAsia"/>
        </w:rPr>
        <w:t>企业点进去运输记录或运输补录，可以在手机上处理联单或补录联单。</w:t>
      </w:r>
      <w:r>
        <w:rPr>
          <w:rFonts w:hint="eastAsia"/>
          <w:color w:val="FF0000"/>
        </w:rPr>
        <w:t>（注：手机</w:t>
      </w:r>
      <w:proofErr w:type="gramStart"/>
      <w:r>
        <w:rPr>
          <w:rFonts w:hint="eastAsia"/>
          <w:color w:val="FF0000"/>
        </w:rPr>
        <w:t>端没有</w:t>
      </w:r>
      <w:proofErr w:type="gramEnd"/>
      <w:r>
        <w:rPr>
          <w:rFonts w:hint="eastAsia"/>
          <w:color w:val="FF0000"/>
        </w:rPr>
        <w:t>设置联单和补录联单新建功能）</w:t>
      </w:r>
    </w:p>
    <w:p w14:paraId="0F480F6D" w14:textId="77777777" w:rsidR="00B95CFF" w:rsidRDefault="00F96910">
      <w:pPr>
        <w:pStyle w:val="a9"/>
      </w:pPr>
      <w:r>
        <w:rPr>
          <w:rFonts w:hint="eastAsia"/>
        </w:rPr>
        <w:t>点进</w:t>
      </w:r>
      <w:proofErr w:type="gramStart"/>
      <w:r>
        <w:rPr>
          <w:rFonts w:hint="eastAsia"/>
        </w:rPr>
        <w:t>电子台</w:t>
      </w:r>
      <w:proofErr w:type="gramEnd"/>
      <w:r>
        <w:rPr>
          <w:rFonts w:hint="eastAsia"/>
        </w:rPr>
        <w:t>账也可以在手机端填写</w:t>
      </w:r>
      <w:proofErr w:type="gramStart"/>
      <w:r>
        <w:rPr>
          <w:rFonts w:hint="eastAsia"/>
        </w:rPr>
        <w:t>电子台</w:t>
      </w:r>
      <w:proofErr w:type="gramEnd"/>
      <w:r>
        <w:rPr>
          <w:rFonts w:hint="eastAsia"/>
        </w:rPr>
        <w:t>账内容。</w:t>
      </w:r>
    </w:p>
    <w:p w14:paraId="5A847A20" w14:textId="77777777" w:rsidR="00B95CFF" w:rsidRDefault="00F96910">
      <w:pPr>
        <w:pStyle w:val="a9"/>
      </w:pPr>
      <w:r>
        <w:rPr>
          <w:rFonts w:hint="eastAsia"/>
        </w:rPr>
        <w:t>通知公告提供企业查看通知公告的内容。</w:t>
      </w:r>
    </w:p>
    <w:p w14:paraId="274DF9F0" w14:textId="77777777" w:rsidR="00B95CFF" w:rsidRDefault="00B95CFF">
      <w:pPr>
        <w:pStyle w:val="a9"/>
      </w:pPr>
    </w:p>
    <w:p w14:paraId="757A3DA2" w14:textId="77777777" w:rsidR="00B95CFF" w:rsidRDefault="00B95CFF">
      <w:pPr>
        <w:pStyle w:val="a9"/>
      </w:pPr>
    </w:p>
    <w:p w14:paraId="6D9B5AB2" w14:textId="77777777" w:rsidR="00B95CFF" w:rsidRDefault="00B95CFF">
      <w:pPr>
        <w:pStyle w:val="a9"/>
      </w:pPr>
    </w:p>
    <w:p w14:paraId="7BF35FC3" w14:textId="77777777" w:rsidR="00B95CFF" w:rsidRDefault="00F96910">
      <w:pPr>
        <w:pStyle w:val="a9"/>
        <w:ind w:firstLineChars="0" w:firstLine="0"/>
      </w:pPr>
      <w:r>
        <w:rPr>
          <w:rFonts w:hint="eastAsia"/>
        </w:rPr>
        <w:t>2.</w:t>
      </w:r>
      <w:r>
        <w:rPr>
          <w:rFonts w:hint="eastAsia"/>
        </w:rPr>
        <w:t>司机用户登录</w:t>
      </w:r>
      <w:r>
        <w:rPr>
          <w:rFonts w:hint="eastAsia"/>
        </w:rPr>
        <w:t>界面：</w:t>
      </w:r>
    </w:p>
    <w:p w14:paraId="42ADBAD8" w14:textId="77777777" w:rsidR="00B95CFF" w:rsidRDefault="00F96910">
      <w:pPr>
        <w:pStyle w:val="a9"/>
        <w:ind w:firstLineChars="0" w:firstLine="0"/>
      </w:pPr>
      <w:r>
        <w:rPr>
          <w:noProof/>
        </w:rPr>
        <w:drawing>
          <wp:anchor distT="0" distB="0" distL="114300" distR="114300" simplePos="0" relativeHeight="251659264" behindDoc="1" locked="0" layoutInCell="1" allowOverlap="1" wp14:anchorId="0BF61ABC" wp14:editId="7B6C6733">
            <wp:simplePos x="0" y="0"/>
            <wp:positionH relativeFrom="column">
              <wp:posOffset>160020</wp:posOffset>
            </wp:positionH>
            <wp:positionV relativeFrom="paragraph">
              <wp:posOffset>59055</wp:posOffset>
            </wp:positionV>
            <wp:extent cx="1960880" cy="3505200"/>
            <wp:effectExtent l="0" t="0" r="127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60880" cy="3505200"/>
                    </a:xfrm>
                    <a:prstGeom prst="rect">
                      <a:avLst/>
                    </a:prstGeom>
                    <a:noFill/>
                    <a:ln>
                      <a:noFill/>
                    </a:ln>
                  </pic:spPr>
                </pic:pic>
              </a:graphicData>
            </a:graphic>
          </wp:anchor>
        </w:drawing>
      </w:r>
    </w:p>
    <w:p w14:paraId="1DE5C5D1" w14:textId="77777777" w:rsidR="00B95CFF" w:rsidRDefault="00F96910">
      <w:pPr>
        <w:spacing w:before="156" w:after="156"/>
        <w:ind w:leftChars="99" w:left="238" w:firstLineChars="224" w:firstLine="538"/>
        <w:rPr>
          <w:color w:val="FF0000"/>
        </w:rPr>
      </w:pPr>
      <w:r>
        <w:rPr>
          <w:rFonts w:hint="eastAsia"/>
        </w:rPr>
        <w:t>司机点进去运输记录或运输补录，可以在手机上处理联单或补录联单。</w:t>
      </w:r>
      <w:r>
        <w:rPr>
          <w:rFonts w:hint="eastAsia"/>
          <w:color w:val="FF0000"/>
        </w:rPr>
        <w:t>（注：司机只需要在运输起点时点击一下“运输起点定位”不用点击保存或提交。可以退出，在运输终点时在点击一下“运输终点定位”</w:t>
      </w:r>
      <w:r>
        <w:rPr>
          <w:rFonts w:hint="eastAsia"/>
          <w:color w:val="FF0000"/>
        </w:rPr>
        <w:t xml:space="preserve"> </w:t>
      </w:r>
      <w:r>
        <w:rPr>
          <w:rFonts w:hint="eastAsia"/>
          <w:color w:val="FF0000"/>
        </w:rPr>
        <w:t>这时可以点击提交按钮将联单发送到接收单位。）</w:t>
      </w:r>
    </w:p>
    <w:p w14:paraId="12E29222" w14:textId="77777777" w:rsidR="00B95CFF" w:rsidRDefault="00B95CFF">
      <w:pPr>
        <w:pStyle w:val="a9"/>
      </w:pPr>
    </w:p>
    <w:p w14:paraId="190CE677" w14:textId="77777777" w:rsidR="00B95CFF" w:rsidRDefault="00B95CFF">
      <w:pPr>
        <w:pStyle w:val="a9"/>
      </w:pPr>
    </w:p>
    <w:p w14:paraId="1EF21AFB" w14:textId="77777777" w:rsidR="00B95CFF" w:rsidRDefault="00B95CFF">
      <w:pPr>
        <w:pStyle w:val="a9"/>
      </w:pPr>
    </w:p>
    <w:p w14:paraId="4901C80E" w14:textId="77777777" w:rsidR="00B95CFF" w:rsidRDefault="00F96910">
      <w:pPr>
        <w:pStyle w:val="a9"/>
        <w:jc w:val="center"/>
      </w:pPr>
      <w:r>
        <w:rPr>
          <w:noProof/>
        </w:rPr>
        <w:lastRenderedPageBreak/>
        <w:drawing>
          <wp:inline distT="0" distB="0" distL="0" distR="0" wp14:anchorId="08C0059E" wp14:editId="49A43C10">
            <wp:extent cx="3105150" cy="51720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3"/>
                    <a:stretch>
                      <a:fillRect/>
                    </a:stretch>
                  </pic:blipFill>
                  <pic:spPr>
                    <a:xfrm>
                      <a:off x="0" y="0"/>
                      <a:ext cx="3105150" cy="5172075"/>
                    </a:xfrm>
                    <a:prstGeom prst="rect">
                      <a:avLst/>
                    </a:prstGeom>
                  </pic:spPr>
                </pic:pic>
              </a:graphicData>
            </a:graphic>
          </wp:inline>
        </w:drawing>
      </w:r>
    </w:p>
    <w:sectPr w:rsidR="00B95CFF">
      <w:headerReference w:type="default" r:id="rId64"/>
      <w:footerReference w:type="default" r:id="rId65"/>
      <w:headerReference w:type="first" r:id="rId66"/>
      <w:footerReference w:type="first" r:id="rId67"/>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FC360" w14:textId="77777777" w:rsidR="00F96910" w:rsidRDefault="00F96910">
      <w:pPr>
        <w:spacing w:before="120" w:after="120" w:line="240" w:lineRule="auto"/>
        <w:ind w:left="182" w:hanging="182"/>
      </w:pPr>
      <w:r>
        <w:separator/>
      </w:r>
    </w:p>
  </w:endnote>
  <w:endnote w:type="continuationSeparator" w:id="0">
    <w:p w14:paraId="36967A38" w14:textId="77777777" w:rsidR="00F96910" w:rsidRDefault="00F96910">
      <w:pPr>
        <w:spacing w:before="120" w:after="120" w:line="240" w:lineRule="auto"/>
        <w:ind w:left="182" w:hanging="18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华文中宋">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BF8C" w14:textId="77777777" w:rsidR="00B95CFF" w:rsidRDefault="00F96910">
    <w:pPr>
      <w:pStyle w:val="a4"/>
      <w:framePr w:wrap="around" w:vAnchor="text" w:hAnchor="margin" w:xAlign="right" w:y="1"/>
      <w:spacing w:before="120" w:after="120"/>
      <w:ind w:left="137" w:hanging="137"/>
      <w:rPr>
        <w:rStyle w:val="a6"/>
      </w:rPr>
    </w:pPr>
    <w:r>
      <w:fldChar w:fldCharType="begin"/>
    </w:r>
    <w:r>
      <w:rPr>
        <w:rStyle w:val="a6"/>
      </w:rPr>
      <w:instrText xml:space="preserve">PAGE  </w:instrText>
    </w:r>
    <w:r>
      <w:fldChar w:fldCharType="separate"/>
    </w:r>
    <w:r>
      <w:fldChar w:fldCharType="end"/>
    </w:r>
  </w:p>
  <w:p w14:paraId="69EE4688" w14:textId="77777777" w:rsidR="00B95CFF" w:rsidRDefault="00B95CFF">
    <w:pPr>
      <w:pStyle w:val="a4"/>
      <w:spacing w:before="120" w:after="120"/>
      <w:ind w:left="137" w:right="360" w:hanging="13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55C5" w14:textId="77777777" w:rsidR="00B95CFF" w:rsidRDefault="00F96910">
    <w:pPr>
      <w:pStyle w:val="a4"/>
      <w:framePr w:wrap="around" w:vAnchor="text" w:hAnchor="margin" w:xAlign="right" w:y="1"/>
      <w:spacing w:before="120" w:after="120"/>
      <w:ind w:left="137" w:hanging="137"/>
      <w:rPr>
        <w:rStyle w:val="a6"/>
      </w:rPr>
    </w:pPr>
    <w:r>
      <w:fldChar w:fldCharType="begin"/>
    </w:r>
    <w:r>
      <w:rPr>
        <w:rStyle w:val="a6"/>
      </w:rPr>
      <w:instrText xml:space="preserve">PAGE  </w:instrText>
    </w:r>
    <w:r>
      <w:fldChar w:fldCharType="separate"/>
    </w:r>
    <w:r>
      <w:rPr>
        <w:rStyle w:val="a6"/>
      </w:rPr>
      <w:t>II</w:t>
    </w:r>
    <w:r>
      <w:fldChar w:fldCharType="end"/>
    </w:r>
  </w:p>
  <w:p w14:paraId="5CE73251" w14:textId="77777777" w:rsidR="00B95CFF" w:rsidRDefault="00B95CFF">
    <w:pPr>
      <w:widowControl/>
      <w:tabs>
        <w:tab w:val="left" w:pos="12219"/>
      </w:tabs>
      <w:spacing w:before="120" w:after="120"/>
      <w:ind w:left="182" w:right="360" w:hanging="18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923C" w14:textId="77777777" w:rsidR="00B95CFF" w:rsidRDefault="00B95CFF">
    <w:pPr>
      <w:pStyle w:val="a4"/>
      <w:spacing w:before="120" w:after="120"/>
      <w:ind w:left="137" w:hanging="13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43D8" w14:textId="77777777" w:rsidR="00B95CFF" w:rsidRDefault="00F96910">
    <w:pPr>
      <w:pStyle w:val="a4"/>
      <w:spacing w:before="120" w:after="120"/>
      <w:ind w:left="137" w:hanging="137"/>
      <w:jc w:val="center"/>
    </w:pPr>
    <w:r>
      <w:fldChar w:fldCharType="begin"/>
    </w:r>
    <w:r>
      <w:instrText>PAGE   \* MERGEFORMAT</w:instrText>
    </w:r>
    <w:r>
      <w:fldChar w:fldCharType="separate"/>
    </w:r>
    <w:r>
      <w:rPr>
        <w:lang w:val="zh-CN"/>
      </w:rPr>
      <w:t>I</w:t>
    </w:r>
    <w:r>
      <w:fldChar w:fldCharType="end"/>
    </w:r>
  </w:p>
  <w:p w14:paraId="3E545E15" w14:textId="77777777" w:rsidR="00B95CFF" w:rsidRDefault="00B95CFF">
    <w:pPr>
      <w:pStyle w:val="a4"/>
      <w:spacing w:before="120" w:after="120"/>
      <w:ind w:left="137" w:hanging="13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5DC3" w14:textId="77777777" w:rsidR="00B95CFF" w:rsidRDefault="00F96910">
    <w:pPr>
      <w:tabs>
        <w:tab w:val="left" w:pos="12219"/>
      </w:tabs>
      <w:spacing w:before="120" w:after="120"/>
      <w:ind w:left="182" w:right="360" w:hanging="182"/>
      <w:jc w:val="center"/>
    </w:pPr>
    <w:r>
      <w:rPr>
        <w:rFonts w:cs="Arial"/>
        <w:noProof/>
        <w:szCs w:val="21"/>
        <w:lang w:eastAsia="en-US"/>
      </w:rPr>
      <mc:AlternateContent>
        <mc:Choice Requires="wps">
          <w:drawing>
            <wp:anchor distT="0" distB="0" distL="114300" distR="114300" simplePos="0" relativeHeight="251660288" behindDoc="0" locked="0" layoutInCell="1" allowOverlap="1" wp14:anchorId="022D5E28" wp14:editId="2181E340">
              <wp:simplePos x="0" y="0"/>
              <wp:positionH relativeFrom="column">
                <wp:posOffset>-110490</wp:posOffset>
              </wp:positionH>
              <wp:positionV relativeFrom="paragraph">
                <wp:posOffset>14605</wp:posOffset>
              </wp:positionV>
              <wp:extent cx="5368290" cy="0"/>
              <wp:effectExtent l="0" t="0" r="0" b="0"/>
              <wp:wrapNone/>
              <wp:docPr id="420" name="直接连接符 420"/>
              <wp:cNvGraphicFramePr/>
              <a:graphic xmlns:a="http://schemas.openxmlformats.org/drawingml/2006/main">
                <a:graphicData uri="http://schemas.microsoft.com/office/word/2010/wordprocessingShape">
                  <wps:wsp>
                    <wps:cNvCnPr/>
                    <wps:spPr>
                      <a:xfrm>
                        <a:off x="0" y="0"/>
                        <a:ext cx="5368290" cy="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w14:anchorId="4CE6C684" id="直接连接符 42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8.7pt,1.15pt" to="41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" strokeweight=".5pt"/>
          </w:pict>
        </mc:Fallback>
      </mc:AlternateContent>
    </w:r>
    <w:r>
      <w:rPr>
        <w:rFonts w:cs="Arial"/>
        <w:szCs w:val="21"/>
      </w:rPr>
      <w:fldChar w:fldCharType="begin"/>
    </w:r>
    <w:r>
      <w:rPr>
        <w:rFonts w:cs="Arial"/>
        <w:szCs w:val="21"/>
      </w:rPr>
      <w:instrText xml:space="preserve"> PAGE   \* MERGEFORMAT </w:instrText>
    </w:r>
    <w:r>
      <w:rPr>
        <w:rFonts w:cs="Arial"/>
        <w:szCs w:val="21"/>
      </w:rPr>
      <w:fldChar w:fldCharType="separate"/>
    </w:r>
    <w:r>
      <w:rPr>
        <w:rFonts w:cs="Arial"/>
        <w:szCs w:val="21"/>
        <w:lang w:val="zh-CN"/>
      </w:rPr>
      <w:t>17</w:t>
    </w:r>
    <w:r>
      <w:rPr>
        <w:rFonts w:cs="Arial"/>
        <w:szCs w:val="21"/>
        <w:lang w:val="zh-CN"/>
      </w:rPr>
      <w:t>1</w:t>
    </w:r>
    <w:r>
      <w:rPr>
        <w:rFonts w:cs="Arial"/>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D661" w14:textId="77777777" w:rsidR="00B95CFF" w:rsidRDefault="00F96910">
    <w:pPr>
      <w:tabs>
        <w:tab w:val="left" w:pos="12219"/>
      </w:tabs>
      <w:spacing w:before="120" w:after="120"/>
      <w:ind w:left="182" w:right="360" w:hanging="182"/>
      <w:jc w:val="left"/>
      <w:rPr>
        <w:rStyle w:val="a6"/>
      </w:rPr>
    </w:pPr>
    <w:r>
      <w:rPr>
        <w:rFonts w:cs="Arial"/>
        <w:noProof/>
        <w:szCs w:val="21"/>
        <w:lang w:eastAsia="en-US"/>
      </w:rPr>
      <mc:AlternateContent>
        <mc:Choice Requires="wps">
          <w:drawing>
            <wp:anchor distT="0" distB="0" distL="114300" distR="114300" simplePos="0" relativeHeight="251659264" behindDoc="0" locked="0" layoutInCell="1" allowOverlap="1" wp14:anchorId="02477A5B" wp14:editId="0B2DA41E">
              <wp:simplePos x="0" y="0"/>
              <wp:positionH relativeFrom="column">
                <wp:posOffset>-110490</wp:posOffset>
              </wp:positionH>
              <wp:positionV relativeFrom="paragraph">
                <wp:posOffset>14605</wp:posOffset>
              </wp:positionV>
              <wp:extent cx="5368290" cy="0"/>
              <wp:effectExtent l="0" t="0" r="0" b="0"/>
              <wp:wrapNone/>
              <wp:docPr id="418" name="直接连接符 418"/>
              <wp:cNvGraphicFramePr/>
              <a:graphic xmlns:a="http://schemas.openxmlformats.org/drawingml/2006/main">
                <a:graphicData uri="http://schemas.microsoft.com/office/word/2010/wordprocessingShape">
                  <wps:wsp>
                    <wps:cNvCnPr/>
                    <wps:spPr>
                      <a:xfrm>
                        <a:off x="0" y="0"/>
                        <a:ext cx="5368290" cy="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w14:anchorId="5F449C78" id="直接连接符 418"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7pt,1.15pt" to="41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" strokeweight=".5pt"/>
          </w:pict>
        </mc:Fallback>
      </mc:AlternateContent>
    </w:r>
    <w:r>
      <w:rPr>
        <w:rFonts w:cs="Arial" w:hint="eastAsia"/>
        <w:szCs w:val="21"/>
      </w:rPr>
      <w:t xml:space="preserve">                                   </w:t>
    </w:r>
    <w:r>
      <w:rPr>
        <w:rFonts w:cs="Arial"/>
        <w:szCs w:val="21"/>
      </w:rPr>
      <w:fldChar w:fldCharType="begin"/>
    </w:r>
    <w:r>
      <w:rPr>
        <w:rFonts w:cs="Arial"/>
        <w:szCs w:val="21"/>
      </w:rPr>
      <w:instrText xml:space="preserve"> PAGE   \* MERGEFORMAT </w:instrText>
    </w:r>
    <w:r>
      <w:rPr>
        <w:rFonts w:cs="Arial"/>
        <w:szCs w:val="21"/>
      </w:rPr>
      <w:fldChar w:fldCharType="separate"/>
    </w:r>
    <w:r>
      <w:rPr>
        <w:rFonts w:cs="Arial"/>
        <w:szCs w:val="21"/>
        <w:lang w:val="zh-CN"/>
      </w:rPr>
      <w:t>1</w:t>
    </w:r>
    <w:r>
      <w:rPr>
        <w:rFonts w:cs="Arial"/>
        <w:szCs w:val="21"/>
      </w:rPr>
      <w:fldChar w:fldCharType="end"/>
    </w:r>
  </w:p>
  <w:p w14:paraId="16A03097" w14:textId="77777777" w:rsidR="00B95CFF" w:rsidRDefault="00F96910">
    <w:pPr>
      <w:tabs>
        <w:tab w:val="left" w:pos="12219"/>
      </w:tabs>
      <w:spacing w:before="120" w:after="120"/>
      <w:ind w:left="182" w:right="360" w:hanging="182"/>
      <w:jc w:val="left"/>
      <w:rPr>
        <w:rFonts w:cs="Arial"/>
        <w:szCs w:val="21"/>
      </w:rPr>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7E847" w14:textId="77777777" w:rsidR="00F96910" w:rsidRDefault="00F96910">
      <w:pPr>
        <w:spacing w:before="120" w:after="120"/>
        <w:ind w:left="182" w:hanging="182"/>
      </w:pPr>
      <w:r>
        <w:separator/>
      </w:r>
    </w:p>
  </w:footnote>
  <w:footnote w:type="continuationSeparator" w:id="0">
    <w:p w14:paraId="4C65C380" w14:textId="77777777" w:rsidR="00F96910" w:rsidRDefault="00F96910">
      <w:pPr>
        <w:spacing w:before="120" w:after="120"/>
        <w:ind w:left="182" w:hanging="18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98FB" w14:textId="77777777" w:rsidR="00B95CFF" w:rsidRDefault="00B95CFF">
    <w:pPr>
      <w:pStyle w:val="a5"/>
      <w:spacing w:before="120" w:after="120"/>
      <w:ind w:left="137" w:hanging="13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9355" w14:textId="77777777" w:rsidR="00B95CFF" w:rsidRDefault="00B95CFF">
    <w:pPr>
      <w:pStyle w:val="a5"/>
      <w:pBdr>
        <w:bottom w:val="none" w:sz="0" w:space="0" w:color="auto"/>
      </w:pBdr>
      <w:spacing w:before="120" w:after="120"/>
      <w:ind w:left="137" w:hanging="13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2317" w14:textId="77777777" w:rsidR="00B95CFF" w:rsidRDefault="00B95CFF">
    <w:pPr>
      <w:pStyle w:val="a5"/>
      <w:spacing w:before="120" w:after="120"/>
      <w:ind w:left="137" w:hanging="13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B55E" w14:textId="77777777" w:rsidR="00B95CFF" w:rsidRDefault="00F96910">
    <w:pPr>
      <w:pStyle w:val="a5"/>
      <w:spacing w:before="120" w:after="120"/>
      <w:ind w:left="137" w:hanging="137"/>
    </w:pPr>
    <w:r>
      <w:rPr>
        <w:rFonts w:ascii="宋体" w:cs="宋体" w:hint="eastAsia"/>
        <w:color w:val="000000"/>
        <w:szCs w:val="21"/>
        <w:lang w:val="zh-C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A2BD" w14:textId="77777777" w:rsidR="00B95CFF" w:rsidRDefault="00F96910">
    <w:pPr>
      <w:pStyle w:val="a5"/>
      <w:spacing w:before="120" w:after="120"/>
      <w:ind w:left="114" w:hanging="114"/>
    </w:pPr>
    <w:r>
      <w:rPr>
        <w:rFonts w:hint="eastAsia"/>
        <w:noProof/>
        <w:sz w:val="15"/>
        <w:szCs w:val="15"/>
      </w:rPr>
      <w:drawing>
        <wp:inline distT="0" distB="0" distL="114300" distR="114300" wp14:anchorId="3F565AF7" wp14:editId="6EEC8168">
          <wp:extent cx="972820" cy="273685"/>
          <wp:effectExtent l="0" t="0" r="17780" b="12065"/>
          <wp:docPr id="419" name="图片 416" descr="中科宇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6" descr="中科宇图logo"/>
                  <pic:cNvPicPr>
                    <a:picLocks noChangeAspect="1"/>
                  </pic:cNvPicPr>
                </pic:nvPicPr>
                <pic:blipFill>
                  <a:blip r:embed="rId1"/>
                  <a:stretch>
                    <a:fillRect/>
                  </a:stretch>
                </pic:blipFill>
                <pic:spPr>
                  <a:xfrm>
                    <a:off x="0" y="0"/>
                    <a:ext cx="972820" cy="273685"/>
                  </a:xfrm>
                  <a:prstGeom prst="rect">
                    <a:avLst/>
                  </a:prstGeom>
                  <a:noFill/>
                  <a:ln>
                    <a:noFill/>
                  </a:ln>
                </pic:spPr>
              </pic:pic>
            </a:graphicData>
          </a:graphic>
        </wp:inline>
      </w:drawing>
    </w:r>
    <w:r>
      <w:rPr>
        <w:rFonts w:hint="eastAsia"/>
        <w:sz w:val="15"/>
        <w:szCs w:val="15"/>
      </w:rPr>
      <w:t xml:space="preserve">                                     </w:t>
    </w:r>
    <w:r>
      <w:rPr>
        <w:rFonts w:cs="宋体" w:hint="eastAsia"/>
        <w:color w:val="000000"/>
      </w:rPr>
      <w:t>江门市固体废物远程执法</w:t>
    </w:r>
    <w:r>
      <w:rPr>
        <w:rFonts w:cs="宋体" w:hint="eastAsia"/>
        <w:color w:val="000000"/>
        <w:lang w:val="zh-CN"/>
      </w:rPr>
      <w:t>系统</w:t>
    </w:r>
    <w:r>
      <w:rPr>
        <w:rFonts w:cs="宋体" w:hint="eastAsia"/>
        <w:color w:val="000000"/>
        <w:lang w:val="zh-CN"/>
      </w:rPr>
      <w:t>-</w:t>
    </w:r>
    <w:r>
      <w:rPr>
        <w:rFonts w:ascii="宋体" w:hAnsi="宋体" w:hint="eastAsia"/>
      </w:rPr>
      <w:t>用户操作手册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D14B" w14:textId="77777777" w:rsidR="00B95CFF" w:rsidRDefault="00F96910">
    <w:pPr>
      <w:pStyle w:val="a5"/>
      <w:spacing w:before="120" w:after="120"/>
      <w:ind w:left="114" w:hanging="114"/>
    </w:pPr>
    <w:r>
      <w:rPr>
        <w:rFonts w:hint="eastAsia"/>
        <w:noProof/>
        <w:sz w:val="15"/>
        <w:szCs w:val="15"/>
      </w:rPr>
      <w:drawing>
        <wp:inline distT="0" distB="0" distL="114300" distR="114300" wp14:anchorId="0EF7C301" wp14:editId="5200C30C">
          <wp:extent cx="972820" cy="273685"/>
          <wp:effectExtent l="0" t="0" r="17780" b="12065"/>
          <wp:docPr id="417" name="图片 415" descr="中科宇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5" descr="中科宇图logo"/>
                  <pic:cNvPicPr>
                    <a:picLocks noChangeAspect="1"/>
                  </pic:cNvPicPr>
                </pic:nvPicPr>
                <pic:blipFill>
                  <a:blip r:embed="rId1"/>
                  <a:stretch>
                    <a:fillRect/>
                  </a:stretch>
                </pic:blipFill>
                <pic:spPr>
                  <a:xfrm>
                    <a:off x="0" y="0"/>
                    <a:ext cx="972820" cy="273685"/>
                  </a:xfrm>
                  <a:prstGeom prst="rect">
                    <a:avLst/>
                  </a:prstGeom>
                  <a:noFill/>
                  <a:ln>
                    <a:noFill/>
                  </a:ln>
                </pic:spPr>
              </pic:pic>
            </a:graphicData>
          </a:graphic>
        </wp:inline>
      </w:drawing>
    </w:r>
    <w:r>
      <w:rPr>
        <w:rFonts w:hint="eastAsia"/>
        <w:sz w:val="15"/>
        <w:szCs w:val="15"/>
      </w:rPr>
      <w:t xml:space="preserve">                                  </w:t>
    </w:r>
    <w:r>
      <w:rPr>
        <w:rFonts w:cs="宋体" w:hint="eastAsia"/>
        <w:color w:val="000000"/>
      </w:rPr>
      <w:t>江门市固体废物远程执法</w:t>
    </w:r>
    <w:r>
      <w:rPr>
        <w:rFonts w:cs="宋体" w:hint="eastAsia"/>
        <w:color w:val="000000"/>
        <w:lang w:val="zh-CN"/>
      </w:rPr>
      <w:t>系统</w:t>
    </w:r>
    <w:r>
      <w:rPr>
        <w:rFonts w:cs="宋体" w:hint="eastAsia"/>
        <w:color w:val="000000"/>
        <w:lang w:val="zh-CN"/>
      </w:rPr>
      <w:t>-</w:t>
    </w:r>
    <w:r>
      <w:rPr>
        <w:rFonts w:ascii="宋体" w:hAnsi="宋体" w:hint="eastAsia"/>
      </w:rPr>
      <w:t>用户操作手册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044BB"/>
    <w:multiLevelType w:val="multilevel"/>
    <w:tmpl w:val="254044BB"/>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50C00CB"/>
    <w:rsid w:val="000052A2"/>
    <w:rsid w:val="000127C0"/>
    <w:rsid w:val="0002042E"/>
    <w:rsid w:val="00080866"/>
    <w:rsid w:val="00084576"/>
    <w:rsid w:val="000F5F6E"/>
    <w:rsid w:val="0013566D"/>
    <w:rsid w:val="002A501D"/>
    <w:rsid w:val="002D182C"/>
    <w:rsid w:val="002F26B6"/>
    <w:rsid w:val="00370F84"/>
    <w:rsid w:val="00385234"/>
    <w:rsid w:val="00385513"/>
    <w:rsid w:val="00415384"/>
    <w:rsid w:val="004566A9"/>
    <w:rsid w:val="00491548"/>
    <w:rsid w:val="004A5859"/>
    <w:rsid w:val="004F6DE5"/>
    <w:rsid w:val="005071DE"/>
    <w:rsid w:val="005170A3"/>
    <w:rsid w:val="00520E1B"/>
    <w:rsid w:val="00521A90"/>
    <w:rsid w:val="005309B8"/>
    <w:rsid w:val="00543BE2"/>
    <w:rsid w:val="00545639"/>
    <w:rsid w:val="00566B91"/>
    <w:rsid w:val="005C3EC7"/>
    <w:rsid w:val="005D3FAE"/>
    <w:rsid w:val="00634B70"/>
    <w:rsid w:val="006423E5"/>
    <w:rsid w:val="00650AA8"/>
    <w:rsid w:val="006A2106"/>
    <w:rsid w:val="006A6459"/>
    <w:rsid w:val="006F1027"/>
    <w:rsid w:val="007A6297"/>
    <w:rsid w:val="00821997"/>
    <w:rsid w:val="0088098B"/>
    <w:rsid w:val="008F01A6"/>
    <w:rsid w:val="0091788F"/>
    <w:rsid w:val="00967B05"/>
    <w:rsid w:val="00985DCE"/>
    <w:rsid w:val="009B5404"/>
    <w:rsid w:val="009E77B4"/>
    <w:rsid w:val="00A30CF4"/>
    <w:rsid w:val="00A41C90"/>
    <w:rsid w:val="00A522BA"/>
    <w:rsid w:val="00A672C1"/>
    <w:rsid w:val="00A95B80"/>
    <w:rsid w:val="00B05AD0"/>
    <w:rsid w:val="00B17812"/>
    <w:rsid w:val="00B364BA"/>
    <w:rsid w:val="00B64F1E"/>
    <w:rsid w:val="00B82FC7"/>
    <w:rsid w:val="00B95CFF"/>
    <w:rsid w:val="00C24A4D"/>
    <w:rsid w:val="00C34C58"/>
    <w:rsid w:val="00C85C31"/>
    <w:rsid w:val="00CA4CE2"/>
    <w:rsid w:val="00CB68F7"/>
    <w:rsid w:val="00CC120F"/>
    <w:rsid w:val="00D47B94"/>
    <w:rsid w:val="00D528E9"/>
    <w:rsid w:val="00D5307C"/>
    <w:rsid w:val="00D85655"/>
    <w:rsid w:val="00DA0E6C"/>
    <w:rsid w:val="00DB5CB7"/>
    <w:rsid w:val="00E05E1E"/>
    <w:rsid w:val="00E2660D"/>
    <w:rsid w:val="00F031DB"/>
    <w:rsid w:val="00F12475"/>
    <w:rsid w:val="00F40A3B"/>
    <w:rsid w:val="00F6794A"/>
    <w:rsid w:val="00F80059"/>
    <w:rsid w:val="00F955CC"/>
    <w:rsid w:val="00F96910"/>
    <w:rsid w:val="00FA0C04"/>
    <w:rsid w:val="00FA477B"/>
    <w:rsid w:val="00FB6C6B"/>
    <w:rsid w:val="015579D5"/>
    <w:rsid w:val="06362E85"/>
    <w:rsid w:val="0F7E3C14"/>
    <w:rsid w:val="14A333D6"/>
    <w:rsid w:val="17646451"/>
    <w:rsid w:val="18B338FE"/>
    <w:rsid w:val="18F66184"/>
    <w:rsid w:val="28347675"/>
    <w:rsid w:val="2F526C3F"/>
    <w:rsid w:val="3198729A"/>
    <w:rsid w:val="39930A20"/>
    <w:rsid w:val="47516ACE"/>
    <w:rsid w:val="4C6F703A"/>
    <w:rsid w:val="54CF20BB"/>
    <w:rsid w:val="5A9A67C1"/>
    <w:rsid w:val="5BF8082C"/>
    <w:rsid w:val="5E0D3079"/>
    <w:rsid w:val="633B57DD"/>
    <w:rsid w:val="650C00CB"/>
    <w:rsid w:val="67195A97"/>
    <w:rsid w:val="71510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17B4E2"/>
  <w15:docId w15:val="{4774C96B-F40C-4C81-A7DF-0CD2670D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nhideWhenUsed="1" w:qFormat="1"/>
    <w:lsdException w:name="footer" w:uiPriority="99" w:unhideWhenUsed="1" w:qFormat="1"/>
    <w:lsdException w:name="caption" w:uiPriority="35" w:qFormat="1"/>
    <w:lsdException w:name="page number"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beforeLines="50" w:before="50" w:afterLines="50" w:after="50" w:line="360" w:lineRule="auto"/>
      <w:ind w:left="76" w:hangingChars="76" w:hanging="76"/>
      <w:jc w:val="both"/>
    </w:pPr>
    <w:rPr>
      <w:kern w:val="2"/>
      <w:sz w:val="24"/>
    </w:rPr>
  </w:style>
  <w:style w:type="paragraph" w:styleId="1">
    <w:name w:val="heading 1"/>
    <w:basedOn w:val="a"/>
    <w:next w:val="a"/>
    <w:qFormat/>
    <w:pPr>
      <w:keepNext/>
      <w:keepLines/>
      <w:numPr>
        <w:numId w:val="1"/>
      </w:numPr>
      <w:spacing w:beforeLines="10" w:before="10" w:afterLines="10" w:after="10"/>
      <w:ind w:left="567" w:firstLineChars="0" w:hanging="567"/>
      <w:outlineLvl w:val="0"/>
    </w:pPr>
    <w:rPr>
      <w:b/>
      <w:kern w:val="44"/>
      <w:sz w:val="44"/>
    </w:rPr>
  </w:style>
  <w:style w:type="paragraph" w:styleId="2">
    <w:name w:val="heading 2"/>
    <w:basedOn w:val="a"/>
    <w:next w:val="a"/>
    <w:qFormat/>
    <w:pPr>
      <w:keepNext/>
      <w:keepLines/>
      <w:numPr>
        <w:ilvl w:val="1"/>
        <w:numId w:val="1"/>
      </w:numPr>
      <w:ind w:left="567" w:firstLineChars="0" w:hanging="567"/>
      <w:jc w:val="left"/>
      <w:outlineLvl w:val="1"/>
    </w:pPr>
    <w:rPr>
      <w:b/>
      <w:kern w:val="0"/>
      <w:sz w:val="36"/>
    </w:rPr>
  </w:style>
  <w:style w:type="paragraph" w:styleId="3">
    <w:name w:val="heading 3"/>
    <w:basedOn w:val="a"/>
    <w:next w:val="a"/>
    <w:qFormat/>
    <w:pPr>
      <w:keepNext/>
      <w:keepLines/>
      <w:numPr>
        <w:ilvl w:val="2"/>
        <w:numId w:val="1"/>
      </w:numPr>
      <w:ind w:left="567" w:firstLineChars="0" w:hanging="567"/>
      <w:outlineLvl w:val="2"/>
    </w:pPr>
    <w:rPr>
      <w:b/>
      <w:sz w:val="32"/>
    </w:rPr>
  </w:style>
  <w:style w:type="paragraph" w:styleId="4">
    <w:name w:val="heading 4"/>
    <w:basedOn w:val="3"/>
    <w:next w:val="50"/>
    <w:qFormat/>
    <w:pPr>
      <w:numPr>
        <w:ilvl w:val="3"/>
      </w:numPr>
      <w:ind w:left="284" w:hanging="284"/>
      <w:outlineLvl w:val="3"/>
    </w:pPr>
  </w:style>
  <w:style w:type="paragraph" w:styleId="5">
    <w:name w:val="heading 5"/>
    <w:basedOn w:val="a"/>
    <w:next w:val="a"/>
    <w:unhideWhenUsed/>
    <w:qFormat/>
    <w:pPr>
      <w:keepNext/>
      <w:keepLines/>
      <w:numPr>
        <w:ilvl w:val="4"/>
        <w:numId w:val="1"/>
      </w:numPr>
      <w:ind w:left="567" w:firstLineChars="0" w:hanging="567"/>
      <w:outlineLvl w:val="4"/>
    </w:pPr>
    <w:rPr>
      <w:b/>
      <w:bCs/>
      <w:sz w:val="28"/>
      <w:szCs w:val="28"/>
    </w:rPr>
  </w:style>
  <w:style w:type="paragraph" w:styleId="6">
    <w:name w:val="heading 6"/>
    <w:basedOn w:val="a"/>
    <w:next w:val="a"/>
    <w:unhideWhenUsed/>
    <w:qFormat/>
    <w:pPr>
      <w:keepNext/>
      <w:keepLines/>
      <w:numPr>
        <w:ilvl w:val="5"/>
        <w:numId w:val="1"/>
      </w:numPr>
      <w:spacing w:before="240" w:after="64" w:line="320" w:lineRule="auto"/>
      <w:outlineLvl w:val="5"/>
    </w:pPr>
    <w:rPr>
      <w:rFonts w:ascii="Cambria" w:hAnsi="Cambria"/>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0">
    <w:name w:val="标题5"/>
    <w:basedOn w:val="4"/>
    <w:next w:val="a"/>
    <w:qFormat/>
  </w:style>
  <w:style w:type="paragraph" w:styleId="a3">
    <w:name w:val="caption"/>
    <w:basedOn w:val="a"/>
    <w:next w:val="a"/>
    <w:uiPriority w:val="35"/>
    <w:qFormat/>
    <w:rPr>
      <w:rFonts w:ascii="Cambria" w:eastAsia="黑体" w:hAnsi="Cambria"/>
      <w:kern w:val="0"/>
      <w:sz w:val="20"/>
    </w:rPr>
  </w:style>
  <w:style w:type="paragraph" w:styleId="TOC3">
    <w:name w:val="toc 3"/>
    <w:basedOn w:val="a"/>
    <w:next w:val="a"/>
    <w:uiPriority w:val="39"/>
    <w:qFormat/>
    <w:pPr>
      <w:ind w:leftChars="400" w:left="840"/>
    </w:pPr>
  </w:style>
  <w:style w:type="paragraph" w:styleId="a4">
    <w:name w:val="footer"/>
    <w:basedOn w:val="a"/>
    <w:uiPriority w:val="99"/>
    <w:unhideWhenUsed/>
    <w:qFormat/>
    <w:pPr>
      <w:tabs>
        <w:tab w:val="center" w:pos="4153"/>
        <w:tab w:val="right" w:pos="8306"/>
      </w:tabs>
      <w:snapToGrid w:val="0"/>
      <w:jc w:val="left"/>
    </w:pPr>
    <w:rPr>
      <w:rFonts w:ascii="Calibri" w:hAnsi="Calibri"/>
      <w:kern w:val="0"/>
      <w:sz w:val="18"/>
      <w:szCs w:val="18"/>
    </w:rPr>
  </w:style>
  <w:style w:type="paragraph" w:styleId="a5">
    <w:name w:val="header"/>
    <w:basedOn w:val="a"/>
    <w:unhideWhenUsed/>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character" w:styleId="a6">
    <w:name w:val="page number"/>
    <w:basedOn w:val="a0"/>
    <w:qFormat/>
  </w:style>
  <w:style w:type="character" w:styleId="a7">
    <w:name w:val="FollowedHyperlink"/>
    <w:qFormat/>
    <w:rPr>
      <w:rFonts w:ascii="Verdana" w:eastAsia="宋体" w:hAnsi="Verdana"/>
      <w:color w:val="800080"/>
      <w:sz w:val="24"/>
      <w:u w:val="single"/>
      <w:lang w:val="en-US" w:eastAsia="en-US" w:bidi="ar-SA"/>
    </w:rPr>
  </w:style>
  <w:style w:type="character" w:styleId="a8">
    <w:name w:val="Hyperlink"/>
    <w:uiPriority w:val="99"/>
    <w:qFormat/>
    <w:rPr>
      <w:color w:val="0000FF"/>
      <w:u w:val="single"/>
    </w:rPr>
  </w:style>
  <w:style w:type="paragraph" w:customStyle="1" w:styleId="a9">
    <w:name w:val="段落正文"/>
    <w:link w:val="Char"/>
    <w:qFormat/>
    <w:pPr>
      <w:spacing w:before="156" w:after="156" w:line="360" w:lineRule="auto"/>
      <w:ind w:firstLineChars="200" w:firstLine="480"/>
    </w:pPr>
    <w:rPr>
      <w:rFonts w:ascii="宋体" w:hAnsi="宋体"/>
      <w:sz w:val="24"/>
      <w:szCs w:val="21"/>
    </w:rPr>
  </w:style>
  <w:style w:type="paragraph" w:customStyle="1" w:styleId="aa">
    <w:name w:val="表格文字"/>
    <w:qFormat/>
    <w:pPr>
      <w:spacing w:beforeLines="50" w:before="50" w:afterLines="50" w:after="50" w:line="360" w:lineRule="auto"/>
      <w:ind w:left="76" w:hangingChars="76" w:hanging="76"/>
    </w:pPr>
    <w:rPr>
      <w:rFonts w:ascii="Cambria" w:hAnsi="Cambria"/>
      <w:kern w:val="2"/>
      <w:sz w:val="21"/>
    </w:rPr>
  </w:style>
  <w:style w:type="paragraph" w:customStyle="1" w:styleId="ab">
    <w:name w:val="图片"/>
    <w:basedOn w:val="a"/>
    <w:qFormat/>
    <w:pPr>
      <w:jc w:val="center"/>
    </w:pPr>
    <w:rPr>
      <w:sz w:val="21"/>
      <w:szCs w:val="24"/>
    </w:rPr>
  </w:style>
  <w:style w:type="paragraph" w:customStyle="1" w:styleId="ac">
    <w:name w:val="正文格式"/>
    <w:basedOn w:val="a"/>
    <w:link w:val="Char0"/>
    <w:qFormat/>
    <w:pPr>
      <w:spacing w:beforeLines="0" w:before="0" w:afterLines="0" w:after="0"/>
      <w:ind w:left="0" w:firstLineChars="200" w:firstLine="200"/>
    </w:pPr>
    <w:rPr>
      <w:rFonts w:ascii="宋体" w:hAnsi="宋体"/>
      <w:kern w:val="0"/>
      <w:szCs w:val="24"/>
      <w:lang w:val="en-GB"/>
    </w:rPr>
  </w:style>
  <w:style w:type="character" w:customStyle="1" w:styleId="Char1">
    <w:name w:val="!正文 Char"/>
    <w:link w:val="ad"/>
    <w:qFormat/>
    <w:rPr>
      <w:rFonts w:ascii="仿宋" w:hAnsi="仿宋"/>
      <w:szCs w:val="28"/>
    </w:rPr>
  </w:style>
  <w:style w:type="paragraph" w:customStyle="1" w:styleId="ad">
    <w:name w:val="!正文"/>
    <w:basedOn w:val="a"/>
    <w:link w:val="Char1"/>
    <w:qFormat/>
    <w:pPr>
      <w:spacing w:beforeLines="0" w:before="156" w:afterLines="0" w:after="156"/>
      <w:ind w:left="0" w:firstLineChars="200" w:firstLine="200"/>
    </w:pPr>
    <w:rPr>
      <w:rFonts w:ascii="仿宋" w:hAnsi="仿宋"/>
      <w:szCs w:val="28"/>
    </w:rPr>
  </w:style>
  <w:style w:type="character" w:customStyle="1" w:styleId="Char0">
    <w:name w:val="正文格式 Char"/>
    <w:link w:val="ac"/>
    <w:qFormat/>
    <w:rPr>
      <w:rFonts w:ascii="宋体" w:hAnsi="宋体"/>
      <w:kern w:val="0"/>
      <w:szCs w:val="24"/>
      <w:lang w:val="en-GB"/>
    </w:rPr>
  </w:style>
  <w:style w:type="paragraph" w:customStyle="1" w:styleId="ae">
    <w:name w:val="图片格式"/>
    <w:qFormat/>
    <w:pPr>
      <w:spacing w:beforeLines="50" w:before="50" w:afterLines="50" w:after="50" w:line="360" w:lineRule="auto"/>
      <w:ind w:left="76" w:hangingChars="76" w:hanging="76"/>
      <w:jc w:val="center"/>
    </w:pPr>
    <w:rPr>
      <w:rFonts w:ascii="Cambria" w:eastAsia="黑体" w:hAnsi="Cambria"/>
      <w:b/>
      <w:kern w:val="2"/>
      <w:sz w:val="24"/>
      <w:szCs w:val="24"/>
    </w:rPr>
  </w:style>
  <w:style w:type="paragraph" w:customStyle="1" w:styleId="af">
    <w:name w:val="段"/>
    <w:basedOn w:val="a"/>
    <w:qFormat/>
    <w:pPr>
      <w:ind w:firstLineChars="200" w:firstLine="200"/>
    </w:pPr>
    <w:rPr>
      <w:rFonts w:ascii="Calibri" w:hAnsi="Calibri"/>
      <w:sz w:val="21"/>
      <w:szCs w:val="22"/>
    </w:rPr>
  </w:style>
  <w:style w:type="character" w:customStyle="1" w:styleId="Char">
    <w:name w:val="段落正文 Char"/>
    <w:link w:val="a9"/>
    <w:qFormat/>
    <w:rPr>
      <w:rFonts w:ascii="宋体" w:hAnsi="宋体"/>
      <w:sz w:val="24"/>
      <w:szCs w:val="21"/>
      <w:lang w:bidi="ar-SA"/>
    </w:rPr>
  </w:style>
  <w:style w:type="paragraph" w:customStyle="1" w:styleId="10">
    <w:name w:val="列表段落1"/>
    <w:basedOn w:val="a"/>
    <w:uiPriority w:val="34"/>
    <w:qFormat/>
    <w:pPr>
      <w:ind w:firstLineChars="200" w:firstLine="420"/>
    </w:pPr>
  </w:style>
  <w:style w:type="character" w:customStyle="1" w:styleId="1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jmgf.jiangmen.cn/JMGF/yt/loginout/login.yt"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6.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s>
</file>

<file path=word/_rels/header5.xml.rels><?xml version="1.0" encoding="UTF-8" standalone="yes"?>
<Relationships xmlns="http://schemas.openxmlformats.org/package/2006/relationships"><Relationship Id="rId1" Type="http://schemas.openxmlformats.org/officeDocument/2006/relationships/image" Target="media/image47.png"/></Relationships>
</file>

<file path=word/_rels/header6.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225C3A-EEA8-4B6E-BA86-837055997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29</Pages>
  <Words>1018</Words>
  <Characters>5807</Characters>
  <Application>Microsoft Office Word</Application>
  <DocSecurity>0</DocSecurity>
  <Lines>48</Lines>
  <Paragraphs>13</Paragraphs>
  <ScaleCrop>false</ScaleCrop>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Wong jy</cp:lastModifiedBy>
  <cp:revision>6</cp:revision>
  <dcterms:created xsi:type="dcterms:W3CDTF">2022-03-21T01:07:00Z</dcterms:created>
  <dcterms:modified xsi:type="dcterms:W3CDTF">2022-03-21T01:59:00Z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DDD6C0FFFC274C149A491BE47722BBC4</vt:lpwstr>
  </property>
</Properties>
</file>